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534F" w:rsidRDefault="0006534F" w:rsidP="0006534F">
      <w:pPr>
        <w:widowControl w:val="0"/>
        <w:spacing w:before="63" w:line="283" w:lineRule="exact"/>
        <w:ind w:left="54"/>
        <w:jc w:val="center"/>
        <w:outlineLvl w:val="1"/>
        <w:rPr>
          <w:b/>
          <w:bCs/>
          <w:w w:val="105"/>
          <w:sz w:val="28"/>
          <w:szCs w:val="28"/>
          <w:lang w:eastAsia="en-US"/>
        </w:rPr>
      </w:pPr>
      <w:r>
        <w:rPr>
          <w:b/>
          <w:bCs/>
          <w:w w:val="105"/>
          <w:sz w:val="28"/>
          <w:szCs w:val="28"/>
          <w:lang w:eastAsia="en-US"/>
        </w:rPr>
        <w:t>ПРОЕКТ</w:t>
      </w:r>
    </w:p>
    <w:p w:rsidR="0006534F" w:rsidRPr="00141DAC" w:rsidRDefault="0006534F" w:rsidP="0006534F">
      <w:pPr>
        <w:widowControl w:val="0"/>
        <w:spacing w:before="63" w:line="283" w:lineRule="exact"/>
        <w:ind w:left="54"/>
        <w:jc w:val="center"/>
        <w:outlineLvl w:val="1"/>
        <w:rPr>
          <w:b/>
          <w:bCs/>
          <w:sz w:val="28"/>
          <w:szCs w:val="28"/>
          <w:lang w:eastAsia="en-US"/>
        </w:rPr>
      </w:pPr>
      <w:r w:rsidRPr="00141DAC">
        <w:rPr>
          <w:b/>
          <w:bCs/>
          <w:w w:val="105"/>
          <w:sz w:val="28"/>
          <w:szCs w:val="28"/>
          <w:lang w:eastAsia="en-US"/>
        </w:rPr>
        <w:t>Соглашение</w:t>
      </w:r>
    </w:p>
    <w:p w:rsidR="0006534F" w:rsidRPr="00141DAC" w:rsidRDefault="0006534F" w:rsidP="0006534F">
      <w:pPr>
        <w:widowControl w:val="0"/>
        <w:spacing w:line="242" w:lineRule="auto"/>
        <w:ind w:left="513" w:right="490" w:firstLine="9"/>
        <w:jc w:val="center"/>
        <w:rPr>
          <w:b/>
          <w:w w:val="105"/>
          <w:sz w:val="28"/>
          <w:szCs w:val="28"/>
          <w:lang w:eastAsia="en-US"/>
        </w:rPr>
      </w:pPr>
      <w:r w:rsidRPr="00141DAC">
        <w:rPr>
          <w:b/>
          <w:w w:val="105"/>
          <w:sz w:val="28"/>
          <w:szCs w:val="28"/>
          <w:lang w:eastAsia="en-US"/>
        </w:rPr>
        <w:t>о передаче полномочий и передаче иного межбюджетного трансферта на осуществление внутреннего муниципального</w:t>
      </w:r>
    </w:p>
    <w:p w:rsidR="0006534F" w:rsidRPr="00141DAC" w:rsidRDefault="0006534F" w:rsidP="0006534F">
      <w:pPr>
        <w:widowControl w:val="0"/>
        <w:spacing w:line="242" w:lineRule="auto"/>
        <w:ind w:left="513" w:right="490" w:firstLine="9"/>
        <w:jc w:val="center"/>
        <w:rPr>
          <w:b/>
          <w:sz w:val="28"/>
          <w:szCs w:val="28"/>
          <w:lang w:eastAsia="en-US"/>
        </w:rPr>
      </w:pPr>
      <w:r w:rsidRPr="00141DAC">
        <w:rPr>
          <w:b/>
          <w:w w:val="105"/>
          <w:sz w:val="28"/>
          <w:szCs w:val="28"/>
          <w:lang w:eastAsia="en-US"/>
        </w:rPr>
        <w:t xml:space="preserve">финансового контроля </w:t>
      </w:r>
    </w:p>
    <w:p w:rsidR="0006534F" w:rsidRPr="00141DAC" w:rsidRDefault="0006534F" w:rsidP="0006534F">
      <w:pPr>
        <w:widowControl w:val="0"/>
        <w:rPr>
          <w:sz w:val="22"/>
          <w:szCs w:val="22"/>
          <w:lang w:eastAsia="en-US"/>
        </w:rPr>
      </w:pPr>
    </w:p>
    <w:p w:rsidR="0006534F" w:rsidRPr="00141DAC" w:rsidRDefault="0006534F" w:rsidP="0006534F">
      <w:pPr>
        <w:widowControl w:val="0"/>
        <w:rPr>
          <w:sz w:val="28"/>
          <w:szCs w:val="28"/>
          <w:lang w:eastAsia="en-US"/>
        </w:rPr>
      </w:pPr>
      <w:r w:rsidRPr="007F077B">
        <w:rPr>
          <w:sz w:val="28"/>
          <w:szCs w:val="28"/>
          <w:lang w:eastAsia="en-US"/>
        </w:rPr>
        <w:t xml:space="preserve">с. </w:t>
      </w:r>
      <w:proofErr w:type="spellStart"/>
      <w:r w:rsidRPr="007F077B">
        <w:rPr>
          <w:sz w:val="28"/>
          <w:szCs w:val="28"/>
          <w:lang w:eastAsia="en-US"/>
        </w:rPr>
        <w:t>Полойка</w:t>
      </w:r>
      <w:proofErr w:type="spellEnd"/>
      <w:r w:rsidRPr="00141DAC">
        <w:rPr>
          <w:sz w:val="28"/>
          <w:szCs w:val="28"/>
          <w:lang w:eastAsia="en-US"/>
        </w:rPr>
        <w:t xml:space="preserve">                                   </w:t>
      </w:r>
      <w:r>
        <w:rPr>
          <w:sz w:val="28"/>
          <w:szCs w:val="28"/>
          <w:lang w:eastAsia="en-US"/>
        </w:rPr>
        <w:t xml:space="preserve">                                   </w:t>
      </w:r>
      <w:r w:rsidRPr="00141DAC">
        <w:rPr>
          <w:sz w:val="28"/>
          <w:szCs w:val="28"/>
          <w:lang w:eastAsia="en-US"/>
        </w:rPr>
        <w:t xml:space="preserve">            «       »_________2024г.</w:t>
      </w:r>
    </w:p>
    <w:p w:rsidR="0006534F" w:rsidRPr="00141DAC" w:rsidRDefault="0006534F" w:rsidP="0006534F">
      <w:pPr>
        <w:widowControl w:val="0"/>
        <w:rPr>
          <w:sz w:val="28"/>
          <w:szCs w:val="28"/>
          <w:lang w:eastAsia="en-US"/>
        </w:rPr>
      </w:pPr>
    </w:p>
    <w:p w:rsidR="0006534F" w:rsidRPr="00141DAC" w:rsidRDefault="0006534F" w:rsidP="0006534F">
      <w:pPr>
        <w:widowControl w:val="0"/>
        <w:ind w:firstLine="709"/>
        <w:jc w:val="both"/>
        <w:rPr>
          <w:sz w:val="28"/>
          <w:szCs w:val="28"/>
          <w:lang w:eastAsia="en-US"/>
        </w:rPr>
      </w:pPr>
      <w:proofErr w:type="gramStart"/>
      <w:r w:rsidRPr="00141DAC">
        <w:rPr>
          <w:sz w:val="28"/>
          <w:szCs w:val="28"/>
          <w:lang w:eastAsia="en-US"/>
        </w:rPr>
        <w:t xml:space="preserve">Администрация  </w:t>
      </w:r>
      <w:proofErr w:type="spellStart"/>
      <w:r>
        <w:rPr>
          <w:sz w:val="28"/>
          <w:szCs w:val="28"/>
          <w:lang w:eastAsia="en-US"/>
        </w:rPr>
        <w:t>Полойского</w:t>
      </w:r>
      <w:proofErr w:type="spellEnd"/>
      <w:r>
        <w:rPr>
          <w:sz w:val="28"/>
          <w:szCs w:val="28"/>
          <w:lang w:eastAsia="en-US"/>
        </w:rPr>
        <w:t xml:space="preserve"> сельсовета </w:t>
      </w:r>
      <w:r w:rsidRPr="00141DAC">
        <w:rPr>
          <w:sz w:val="28"/>
          <w:szCs w:val="28"/>
          <w:lang w:eastAsia="en-US"/>
        </w:rPr>
        <w:t>Краснозерского района Новосибирско</w:t>
      </w:r>
      <w:r>
        <w:rPr>
          <w:sz w:val="28"/>
          <w:szCs w:val="28"/>
          <w:lang w:eastAsia="en-US"/>
        </w:rPr>
        <w:t xml:space="preserve">й области в лице Главы </w:t>
      </w:r>
      <w:proofErr w:type="spellStart"/>
      <w:r>
        <w:rPr>
          <w:sz w:val="28"/>
          <w:szCs w:val="28"/>
          <w:lang w:eastAsia="en-US"/>
        </w:rPr>
        <w:t>Полойского</w:t>
      </w:r>
      <w:proofErr w:type="spellEnd"/>
      <w:r>
        <w:rPr>
          <w:sz w:val="28"/>
          <w:szCs w:val="28"/>
          <w:lang w:eastAsia="en-US"/>
        </w:rPr>
        <w:t xml:space="preserve"> сельсовета Краснозерского района Новосибирской области </w:t>
      </w:r>
      <w:proofErr w:type="spellStart"/>
      <w:r>
        <w:rPr>
          <w:sz w:val="28"/>
          <w:szCs w:val="28"/>
          <w:lang w:eastAsia="en-US"/>
        </w:rPr>
        <w:t>Кривушич</w:t>
      </w:r>
      <w:proofErr w:type="spellEnd"/>
      <w:r>
        <w:rPr>
          <w:sz w:val="28"/>
          <w:szCs w:val="28"/>
          <w:lang w:eastAsia="en-US"/>
        </w:rPr>
        <w:t xml:space="preserve"> Александра Сергеевича</w:t>
      </w:r>
      <w:r w:rsidRPr="00141DAC">
        <w:rPr>
          <w:sz w:val="28"/>
          <w:szCs w:val="28"/>
          <w:lang w:eastAsia="en-US"/>
        </w:rPr>
        <w:t>,</w:t>
      </w:r>
      <w:r>
        <w:rPr>
          <w:sz w:val="28"/>
          <w:szCs w:val="28"/>
          <w:lang w:eastAsia="en-US"/>
        </w:rPr>
        <w:t xml:space="preserve"> </w:t>
      </w:r>
      <w:r w:rsidRPr="00141DAC">
        <w:rPr>
          <w:sz w:val="28"/>
          <w:szCs w:val="28"/>
          <w:lang w:eastAsia="en-US"/>
        </w:rPr>
        <w:t>действующего на основании Устава, утвержденного</w:t>
      </w:r>
      <w:r w:rsidRPr="007F077B">
        <w:t xml:space="preserve"> </w:t>
      </w:r>
      <w:r w:rsidRPr="007F077B">
        <w:rPr>
          <w:sz w:val="28"/>
          <w:szCs w:val="28"/>
          <w:lang w:eastAsia="en-US"/>
        </w:rPr>
        <w:t xml:space="preserve">решением внеочередной сорок восьмой сессии Совета депутатов </w:t>
      </w:r>
      <w:proofErr w:type="spellStart"/>
      <w:r w:rsidRPr="007F077B">
        <w:rPr>
          <w:sz w:val="28"/>
          <w:szCs w:val="28"/>
          <w:lang w:eastAsia="en-US"/>
        </w:rPr>
        <w:t>Полойского</w:t>
      </w:r>
      <w:proofErr w:type="spellEnd"/>
      <w:r w:rsidRPr="007F077B">
        <w:rPr>
          <w:sz w:val="28"/>
          <w:szCs w:val="28"/>
          <w:lang w:eastAsia="en-US"/>
        </w:rPr>
        <w:t xml:space="preserve"> сельсовета Краснозерского района Новосибирской области от 27.08.2018 №175</w:t>
      </w:r>
      <w:r w:rsidRPr="00141DAC">
        <w:rPr>
          <w:sz w:val="28"/>
          <w:szCs w:val="28"/>
          <w:lang w:eastAsia="en-US"/>
        </w:rPr>
        <w:t>,</w:t>
      </w:r>
      <w:r>
        <w:rPr>
          <w:sz w:val="28"/>
          <w:szCs w:val="28"/>
          <w:lang w:eastAsia="en-US"/>
        </w:rPr>
        <w:t xml:space="preserve"> </w:t>
      </w:r>
      <w:r w:rsidRPr="00141DAC">
        <w:rPr>
          <w:sz w:val="28"/>
          <w:szCs w:val="28"/>
          <w:lang w:eastAsia="en-US"/>
        </w:rPr>
        <w:t>с одной стороны, и адми</w:t>
      </w:r>
      <w:r>
        <w:rPr>
          <w:sz w:val="28"/>
          <w:szCs w:val="28"/>
          <w:lang w:eastAsia="en-US"/>
        </w:rPr>
        <w:t xml:space="preserve">нистрация Краснозерского района Новосибирской </w:t>
      </w:r>
      <w:r w:rsidRPr="00141DAC">
        <w:rPr>
          <w:sz w:val="28"/>
          <w:szCs w:val="28"/>
          <w:lang w:eastAsia="en-US"/>
        </w:rPr>
        <w:t>области, в лице исполняющего обязанности главы Краснозерского района Новосибирской области, Резниченко Геннадия</w:t>
      </w:r>
      <w:proofErr w:type="gramEnd"/>
      <w:r w:rsidRPr="00141DAC">
        <w:rPr>
          <w:sz w:val="28"/>
          <w:szCs w:val="28"/>
          <w:lang w:eastAsia="en-US"/>
        </w:rPr>
        <w:t xml:space="preserve"> </w:t>
      </w:r>
      <w:proofErr w:type="gramStart"/>
      <w:r w:rsidRPr="00141DAC">
        <w:rPr>
          <w:sz w:val="28"/>
          <w:szCs w:val="28"/>
          <w:lang w:eastAsia="en-US"/>
        </w:rPr>
        <w:t>Иванович действующего на основании Устава, утвержденного решением второй сессии Совета депутатов Краснозерского района Новосибирской области от 20.04.2010 № 17, распоряжение администрации Краснозерского района Новосибирской области от 31.05.2024 № 66-п «О возложении обязанностей» с другой стороны, именуемые далее «Стороны», руководствуясь частью 4 статьи 15 Федерального закона от 06.10.2013 № 131-ФЗ «Об общих принципах организации местного самоуправления в Российской Федерации», Бюджетным кодексом Ро</w:t>
      </w:r>
      <w:r>
        <w:rPr>
          <w:sz w:val="28"/>
          <w:szCs w:val="28"/>
          <w:lang w:eastAsia="en-US"/>
        </w:rPr>
        <w:t>ссийской Федерации, Уставом</w:t>
      </w:r>
      <w:proofErr w:type="gramEnd"/>
      <w:r>
        <w:rPr>
          <w:sz w:val="28"/>
          <w:szCs w:val="28"/>
          <w:lang w:eastAsia="en-US"/>
        </w:rPr>
        <w:t xml:space="preserve"> сельского поселения </w:t>
      </w:r>
      <w:proofErr w:type="spellStart"/>
      <w:r>
        <w:rPr>
          <w:sz w:val="28"/>
          <w:szCs w:val="28"/>
          <w:lang w:eastAsia="en-US"/>
        </w:rPr>
        <w:t>Полойского</w:t>
      </w:r>
      <w:proofErr w:type="spellEnd"/>
      <w:r w:rsidRPr="00141DAC">
        <w:rPr>
          <w:sz w:val="28"/>
          <w:szCs w:val="28"/>
          <w:lang w:eastAsia="en-US"/>
        </w:rPr>
        <w:t xml:space="preserve"> сельс</w:t>
      </w:r>
      <w:r>
        <w:rPr>
          <w:sz w:val="28"/>
          <w:szCs w:val="28"/>
          <w:lang w:eastAsia="en-US"/>
        </w:rPr>
        <w:t>овета</w:t>
      </w:r>
      <w:r w:rsidRPr="00141DAC">
        <w:rPr>
          <w:sz w:val="28"/>
          <w:szCs w:val="28"/>
          <w:lang w:eastAsia="en-US"/>
        </w:rPr>
        <w:t xml:space="preserve"> Краснозерского</w:t>
      </w:r>
      <w:r>
        <w:rPr>
          <w:sz w:val="28"/>
          <w:szCs w:val="28"/>
          <w:lang w:eastAsia="en-US"/>
        </w:rPr>
        <w:t xml:space="preserve"> муниципального</w:t>
      </w:r>
      <w:r w:rsidRPr="00141DAC">
        <w:rPr>
          <w:sz w:val="28"/>
          <w:szCs w:val="28"/>
          <w:lang w:eastAsia="en-US"/>
        </w:rPr>
        <w:t xml:space="preserve"> района Новосибирской области, решением Совета депутатов</w:t>
      </w:r>
      <w:r>
        <w:rPr>
          <w:sz w:val="28"/>
          <w:szCs w:val="28"/>
          <w:lang w:eastAsia="en-US"/>
        </w:rPr>
        <w:t xml:space="preserve"> </w:t>
      </w:r>
      <w:proofErr w:type="spellStart"/>
      <w:r>
        <w:rPr>
          <w:sz w:val="28"/>
          <w:szCs w:val="28"/>
          <w:lang w:eastAsia="en-US"/>
        </w:rPr>
        <w:t>Полойского</w:t>
      </w:r>
      <w:proofErr w:type="spellEnd"/>
      <w:r>
        <w:rPr>
          <w:sz w:val="28"/>
          <w:szCs w:val="28"/>
          <w:lang w:eastAsia="en-US"/>
        </w:rPr>
        <w:t xml:space="preserve"> сельсовета Краснозерского района Новосибирской области от 13.11.2024 №321</w:t>
      </w:r>
      <w:r w:rsidRPr="00141DAC">
        <w:rPr>
          <w:sz w:val="28"/>
          <w:szCs w:val="28"/>
          <w:lang w:eastAsia="en-US"/>
        </w:rPr>
        <w:t xml:space="preserve">, решением Совета депутатов </w:t>
      </w:r>
      <w:r>
        <w:rPr>
          <w:sz w:val="28"/>
          <w:szCs w:val="28"/>
          <w:lang w:eastAsia="en-US"/>
        </w:rPr>
        <w:t>Краснозерского района Новосибирской области от               №</w:t>
      </w:r>
      <w:proofErr w:type="gramStart"/>
      <w:r>
        <w:rPr>
          <w:sz w:val="28"/>
          <w:szCs w:val="28"/>
          <w:lang w:eastAsia="en-US"/>
        </w:rPr>
        <w:t xml:space="preserve">         </w:t>
      </w:r>
      <w:r w:rsidRPr="00141DAC">
        <w:rPr>
          <w:sz w:val="28"/>
          <w:szCs w:val="28"/>
          <w:lang w:eastAsia="en-US"/>
        </w:rPr>
        <w:t>,</w:t>
      </w:r>
      <w:proofErr w:type="gramEnd"/>
      <w:r w:rsidRPr="00141DAC">
        <w:rPr>
          <w:sz w:val="28"/>
          <w:szCs w:val="28"/>
          <w:lang w:eastAsia="en-US"/>
        </w:rPr>
        <w:t xml:space="preserve"> порядком предоставления иного межбюджетного трансферта, на осуществление полномочий по внутреннему муниципальному финансовому контролю, утвержденным решением сессии Совета депутатов </w:t>
      </w:r>
      <w:proofErr w:type="spellStart"/>
      <w:r>
        <w:rPr>
          <w:sz w:val="28"/>
          <w:szCs w:val="28"/>
          <w:lang w:eastAsia="en-US"/>
        </w:rPr>
        <w:t>Полойского</w:t>
      </w:r>
      <w:proofErr w:type="spellEnd"/>
      <w:r w:rsidRPr="00141DAC">
        <w:rPr>
          <w:sz w:val="28"/>
          <w:szCs w:val="28"/>
          <w:lang w:eastAsia="en-US"/>
        </w:rPr>
        <w:t xml:space="preserve"> с</w:t>
      </w:r>
      <w:r>
        <w:rPr>
          <w:sz w:val="28"/>
          <w:szCs w:val="28"/>
          <w:lang w:eastAsia="en-US"/>
        </w:rPr>
        <w:t>ельсовета</w:t>
      </w:r>
      <w:r w:rsidRPr="00141DAC">
        <w:rPr>
          <w:sz w:val="28"/>
          <w:szCs w:val="28"/>
          <w:lang w:eastAsia="en-US"/>
        </w:rPr>
        <w:t xml:space="preserve"> Краснозерского р</w:t>
      </w:r>
      <w:r>
        <w:rPr>
          <w:sz w:val="28"/>
          <w:szCs w:val="28"/>
          <w:lang w:eastAsia="en-US"/>
        </w:rPr>
        <w:t>айона Новосибирской области от 13.11.2024 № 321</w:t>
      </w:r>
      <w:r w:rsidRPr="00141DAC">
        <w:rPr>
          <w:sz w:val="28"/>
          <w:szCs w:val="28"/>
          <w:lang w:eastAsia="en-US"/>
        </w:rPr>
        <w:t xml:space="preserve"> (далее – Порядок предоставления ИМБТ) заключили настоящее соглашение о нижеследующем:</w:t>
      </w:r>
    </w:p>
    <w:p w:rsidR="0006534F" w:rsidRPr="00141DAC" w:rsidRDefault="0006534F" w:rsidP="0006534F">
      <w:pPr>
        <w:widowControl w:val="0"/>
        <w:contextualSpacing/>
        <w:jc w:val="center"/>
        <w:rPr>
          <w:b/>
          <w:sz w:val="28"/>
          <w:szCs w:val="28"/>
          <w:lang w:eastAsia="en-US"/>
        </w:rPr>
      </w:pPr>
      <w:r w:rsidRPr="00141DAC">
        <w:rPr>
          <w:b/>
          <w:sz w:val="28"/>
          <w:szCs w:val="28"/>
          <w:lang w:eastAsia="en-US"/>
        </w:rPr>
        <w:t>1.</w:t>
      </w:r>
      <w:r w:rsidRPr="00141DAC">
        <w:rPr>
          <w:b/>
          <w:sz w:val="28"/>
          <w:szCs w:val="28"/>
          <w:lang w:val="en-US" w:eastAsia="en-US"/>
        </w:rPr>
        <w:t> </w:t>
      </w:r>
      <w:r w:rsidRPr="00141DAC">
        <w:rPr>
          <w:b/>
          <w:sz w:val="28"/>
          <w:szCs w:val="28"/>
          <w:lang w:eastAsia="en-US"/>
        </w:rPr>
        <w:t>Предмет соглашения</w:t>
      </w:r>
    </w:p>
    <w:p w:rsidR="0006534F" w:rsidRPr="00141DAC" w:rsidRDefault="0006534F" w:rsidP="0006534F">
      <w:pPr>
        <w:widowControl w:val="0"/>
        <w:numPr>
          <w:ilvl w:val="1"/>
          <w:numId w:val="1"/>
        </w:numPr>
        <w:spacing w:after="160" w:line="259" w:lineRule="auto"/>
        <w:ind w:left="0" w:firstLine="709"/>
        <w:contextualSpacing/>
        <w:jc w:val="both"/>
        <w:rPr>
          <w:sz w:val="28"/>
          <w:szCs w:val="28"/>
          <w:lang w:eastAsia="en-US"/>
        </w:rPr>
      </w:pPr>
      <w:proofErr w:type="gramStart"/>
      <w:r w:rsidRPr="00141DAC">
        <w:rPr>
          <w:sz w:val="28"/>
          <w:szCs w:val="28"/>
          <w:lang w:eastAsia="en-US"/>
        </w:rPr>
        <w:t>Предметом настоящего соглашения является передача а</w:t>
      </w:r>
      <w:r>
        <w:rPr>
          <w:sz w:val="28"/>
          <w:szCs w:val="28"/>
          <w:lang w:eastAsia="en-US"/>
        </w:rPr>
        <w:t xml:space="preserve">дминистрацией </w:t>
      </w:r>
      <w:proofErr w:type="spellStart"/>
      <w:r>
        <w:rPr>
          <w:sz w:val="28"/>
          <w:szCs w:val="28"/>
          <w:lang w:eastAsia="en-US"/>
        </w:rPr>
        <w:t>Полойского</w:t>
      </w:r>
      <w:proofErr w:type="spellEnd"/>
      <w:r w:rsidRPr="00141DAC">
        <w:rPr>
          <w:sz w:val="28"/>
          <w:szCs w:val="28"/>
          <w:lang w:eastAsia="en-US"/>
        </w:rPr>
        <w:t xml:space="preserve"> с</w:t>
      </w:r>
      <w:r>
        <w:rPr>
          <w:sz w:val="28"/>
          <w:szCs w:val="28"/>
          <w:lang w:eastAsia="en-US"/>
        </w:rPr>
        <w:t>ельсовета</w:t>
      </w:r>
      <w:r w:rsidRPr="00141DAC">
        <w:rPr>
          <w:sz w:val="28"/>
          <w:szCs w:val="28"/>
          <w:lang w:eastAsia="en-US"/>
        </w:rPr>
        <w:t xml:space="preserve"> Краснозерского района Новосибирской области (далее – Администрация поселения) полномочий по осуществлению внутреннего муниципального финансового контроля, установленных Порядком предоставления ИМБТ (далее –  полномочия по ВМФК) администрации Краснозерского района Новосибирской области (далее – Администрация района), а также передача иного межбюджетного трансферта (далее – ИМБТ), в целях финансового обеспечения расходных обязательств, возникающих при выполнении переданных полномочий по ВМФК.</w:t>
      </w:r>
      <w:proofErr w:type="gramEnd"/>
    </w:p>
    <w:p w:rsidR="0006534F" w:rsidRPr="00141DAC" w:rsidRDefault="0006534F" w:rsidP="0006534F">
      <w:pPr>
        <w:widowControl w:val="0"/>
        <w:jc w:val="both"/>
        <w:rPr>
          <w:sz w:val="28"/>
          <w:szCs w:val="28"/>
          <w:lang w:eastAsia="en-US"/>
        </w:rPr>
      </w:pPr>
      <w:r w:rsidRPr="00141DAC">
        <w:rPr>
          <w:i/>
          <w:sz w:val="20"/>
          <w:szCs w:val="20"/>
          <w:lang w:eastAsia="en-US"/>
        </w:rPr>
        <w:lastRenderedPageBreak/>
        <w:t xml:space="preserve">               </w:t>
      </w:r>
      <w:r w:rsidRPr="00141DAC">
        <w:rPr>
          <w:sz w:val="28"/>
          <w:szCs w:val="28"/>
          <w:lang w:eastAsia="en-US"/>
        </w:rPr>
        <w:t xml:space="preserve">1.2. Принятые полномочия, осуществляются Администрацией района в соответствии с федеральными стандартами внутреннего государственного (муниципального) финансового контроля, утвержденными нормативными правовыми актами Правительства Российской Федерации. </w:t>
      </w:r>
    </w:p>
    <w:p w:rsidR="0006534F" w:rsidRPr="00141DAC" w:rsidRDefault="0006534F" w:rsidP="0006534F">
      <w:pPr>
        <w:widowControl w:val="0"/>
        <w:ind w:left="360" w:firstLine="709"/>
        <w:contextualSpacing/>
        <w:jc w:val="both"/>
        <w:rPr>
          <w:sz w:val="28"/>
          <w:szCs w:val="28"/>
          <w:lang w:eastAsia="en-US"/>
        </w:rPr>
      </w:pPr>
    </w:p>
    <w:p w:rsidR="0006534F" w:rsidRPr="00141DAC" w:rsidRDefault="0006534F" w:rsidP="0006534F">
      <w:pPr>
        <w:widowControl w:val="0"/>
        <w:contextualSpacing/>
        <w:jc w:val="center"/>
        <w:rPr>
          <w:b/>
          <w:sz w:val="28"/>
          <w:szCs w:val="28"/>
          <w:lang w:eastAsia="en-US"/>
        </w:rPr>
      </w:pPr>
      <w:r w:rsidRPr="00141DAC">
        <w:rPr>
          <w:b/>
          <w:sz w:val="28"/>
          <w:szCs w:val="28"/>
          <w:lang w:eastAsia="en-US"/>
        </w:rPr>
        <w:t>2. Права и обязанности Сторон</w:t>
      </w:r>
    </w:p>
    <w:p w:rsidR="0006534F" w:rsidRPr="00141DAC" w:rsidRDefault="0006534F" w:rsidP="0006534F">
      <w:pPr>
        <w:widowControl w:val="0"/>
        <w:ind w:firstLine="709"/>
        <w:jc w:val="both"/>
        <w:rPr>
          <w:sz w:val="28"/>
          <w:szCs w:val="28"/>
          <w:lang w:eastAsia="en-US"/>
        </w:rPr>
      </w:pPr>
      <w:r w:rsidRPr="00141DAC">
        <w:rPr>
          <w:sz w:val="28"/>
          <w:szCs w:val="28"/>
          <w:lang w:eastAsia="en-US"/>
        </w:rPr>
        <w:t>2.1. Администрация поселения обязана:</w:t>
      </w:r>
    </w:p>
    <w:p w:rsidR="0006534F" w:rsidRPr="00141DAC" w:rsidRDefault="0006534F" w:rsidP="0006534F">
      <w:pPr>
        <w:widowControl w:val="0"/>
        <w:ind w:firstLine="709"/>
        <w:jc w:val="both"/>
        <w:rPr>
          <w:sz w:val="28"/>
          <w:szCs w:val="28"/>
          <w:lang w:eastAsia="en-US"/>
        </w:rPr>
      </w:pPr>
      <w:r w:rsidRPr="00141DAC">
        <w:rPr>
          <w:sz w:val="28"/>
          <w:szCs w:val="28"/>
          <w:lang w:eastAsia="en-US"/>
        </w:rPr>
        <w:t>2.1.1. </w:t>
      </w:r>
      <w:proofErr w:type="gramStart"/>
      <w:r w:rsidRPr="00141DAC">
        <w:rPr>
          <w:sz w:val="28"/>
          <w:szCs w:val="28"/>
          <w:lang w:eastAsia="en-US"/>
        </w:rPr>
        <w:t>Утвердить решением Совета депутатов сельского поселения о бюджете поселения бюджетные ассигнования на предоставление ИМБТ бюджету района на осуществление переданных полномочий по ВМФК, в объеме, рассчитанном в соответствии с методикой расчета иного межбюджетного трансферта, предоставляемого из бюджета поселения бюджету района на финансовое обеспечение расходных обязательств, возникающих при выполнении переданных полномочий по осуществлению внутреннего муниципального финансового контроля, утвержденной решением сессии Совета депутатов</w:t>
      </w:r>
      <w:proofErr w:type="gramEnd"/>
      <w:r w:rsidRPr="00141DAC">
        <w:rPr>
          <w:sz w:val="28"/>
          <w:szCs w:val="28"/>
          <w:lang w:eastAsia="en-US"/>
        </w:rPr>
        <w:t xml:space="preserve"> </w:t>
      </w:r>
      <w:proofErr w:type="spellStart"/>
      <w:r>
        <w:rPr>
          <w:sz w:val="28"/>
          <w:szCs w:val="28"/>
          <w:lang w:eastAsia="en-US"/>
        </w:rPr>
        <w:t>Полойского</w:t>
      </w:r>
      <w:proofErr w:type="spellEnd"/>
      <w:r w:rsidRPr="00141DAC">
        <w:rPr>
          <w:sz w:val="28"/>
          <w:szCs w:val="28"/>
          <w:lang w:eastAsia="en-US"/>
        </w:rPr>
        <w:t xml:space="preserve"> сельсовета Краснозерского района</w:t>
      </w:r>
      <w:r>
        <w:rPr>
          <w:sz w:val="28"/>
          <w:szCs w:val="28"/>
          <w:lang w:eastAsia="en-US"/>
        </w:rPr>
        <w:t xml:space="preserve"> </w:t>
      </w:r>
      <w:r w:rsidRPr="00141DAC">
        <w:rPr>
          <w:sz w:val="28"/>
          <w:szCs w:val="28"/>
          <w:lang w:eastAsia="en-US"/>
        </w:rPr>
        <w:t>Новосибирской обла</w:t>
      </w:r>
      <w:r>
        <w:rPr>
          <w:sz w:val="28"/>
          <w:szCs w:val="28"/>
          <w:lang w:eastAsia="en-US"/>
        </w:rPr>
        <w:t>сти от 13.11.2024 № 321</w:t>
      </w:r>
      <w:r w:rsidRPr="00141DAC">
        <w:rPr>
          <w:sz w:val="28"/>
          <w:szCs w:val="28"/>
          <w:lang w:eastAsia="en-US"/>
        </w:rPr>
        <w:t xml:space="preserve"> (далее – Методика расчета ИМБТ) и обеспечивать их перечисление в бюджет района.</w:t>
      </w:r>
    </w:p>
    <w:p w:rsidR="0006534F" w:rsidRPr="00141DAC" w:rsidRDefault="0006534F" w:rsidP="0006534F">
      <w:pPr>
        <w:widowControl w:val="0"/>
        <w:ind w:firstLine="709"/>
        <w:jc w:val="both"/>
        <w:rPr>
          <w:sz w:val="28"/>
          <w:szCs w:val="28"/>
          <w:lang w:eastAsia="en-US"/>
        </w:rPr>
      </w:pPr>
      <w:r w:rsidRPr="00141DAC">
        <w:rPr>
          <w:sz w:val="28"/>
          <w:szCs w:val="28"/>
          <w:lang w:eastAsia="en-US"/>
        </w:rPr>
        <w:t>2.1.2. Своевременно и в полном объеме передать финансовые средства на осуществление переданных полномочий по ВМФК в соответствии с настоящим соглашением.</w:t>
      </w:r>
    </w:p>
    <w:p w:rsidR="0006534F" w:rsidRPr="00141DAC" w:rsidRDefault="0006534F" w:rsidP="0006534F">
      <w:pPr>
        <w:widowControl w:val="0"/>
        <w:ind w:firstLine="709"/>
        <w:jc w:val="both"/>
        <w:rPr>
          <w:sz w:val="28"/>
          <w:szCs w:val="28"/>
          <w:lang w:eastAsia="en-US"/>
        </w:rPr>
      </w:pPr>
      <w:r w:rsidRPr="00141DAC">
        <w:rPr>
          <w:sz w:val="28"/>
          <w:szCs w:val="28"/>
          <w:lang w:eastAsia="en-US"/>
        </w:rPr>
        <w:t xml:space="preserve">2.1.3. Осуществлять </w:t>
      </w:r>
      <w:proofErr w:type="gramStart"/>
      <w:r w:rsidRPr="00141DAC">
        <w:rPr>
          <w:sz w:val="28"/>
          <w:szCs w:val="28"/>
          <w:lang w:eastAsia="en-US"/>
        </w:rPr>
        <w:t>контроль за</w:t>
      </w:r>
      <w:proofErr w:type="gramEnd"/>
      <w:r w:rsidRPr="00141DAC">
        <w:rPr>
          <w:sz w:val="28"/>
          <w:szCs w:val="28"/>
          <w:lang w:eastAsia="en-US"/>
        </w:rPr>
        <w:t xml:space="preserve"> расходованием ИМБТ, переданного в бюджет района на осуществление полномочий по ВМФК.</w:t>
      </w:r>
    </w:p>
    <w:p w:rsidR="0006534F" w:rsidRPr="00141DAC" w:rsidRDefault="0006534F" w:rsidP="0006534F">
      <w:pPr>
        <w:widowControl w:val="0"/>
        <w:ind w:firstLine="709"/>
        <w:jc w:val="both"/>
        <w:rPr>
          <w:sz w:val="28"/>
          <w:szCs w:val="28"/>
          <w:lang w:eastAsia="en-US"/>
        </w:rPr>
      </w:pPr>
      <w:r w:rsidRPr="00141DAC">
        <w:rPr>
          <w:sz w:val="28"/>
          <w:szCs w:val="28"/>
          <w:lang w:eastAsia="en-US"/>
        </w:rPr>
        <w:t>2.1.4. Запрашивать отчет о расходовании ИМБТ, переданного Администрации района на выполнение переданного полномочия по ВМФК (далее – отчет о расходовании ИМБТ), в соответствии с пунктом 2.3.6 настоящего соглашения.</w:t>
      </w:r>
    </w:p>
    <w:p w:rsidR="0006534F" w:rsidRPr="00141DAC" w:rsidRDefault="0006534F" w:rsidP="0006534F">
      <w:pPr>
        <w:widowControl w:val="0"/>
        <w:ind w:firstLine="709"/>
        <w:jc w:val="both"/>
        <w:rPr>
          <w:sz w:val="28"/>
          <w:szCs w:val="28"/>
          <w:lang w:eastAsia="en-US"/>
        </w:rPr>
      </w:pPr>
      <w:r w:rsidRPr="00141DAC">
        <w:rPr>
          <w:sz w:val="28"/>
          <w:szCs w:val="28"/>
          <w:lang w:eastAsia="en-US"/>
        </w:rPr>
        <w:t>2.2. Администрация поселения вправе:</w:t>
      </w:r>
    </w:p>
    <w:p w:rsidR="0006534F" w:rsidRPr="00141DAC" w:rsidRDefault="0006534F" w:rsidP="0006534F">
      <w:pPr>
        <w:widowControl w:val="0"/>
        <w:ind w:firstLine="709"/>
        <w:jc w:val="both"/>
        <w:rPr>
          <w:sz w:val="28"/>
          <w:szCs w:val="28"/>
          <w:lang w:eastAsia="en-US"/>
        </w:rPr>
      </w:pPr>
      <w:r w:rsidRPr="00141DAC">
        <w:rPr>
          <w:sz w:val="28"/>
          <w:szCs w:val="28"/>
          <w:lang w:eastAsia="en-US"/>
        </w:rPr>
        <w:t>2.2.1. Требовать от Администрации района надлежащего осуществления полномочий по ВМФК, в соответствии с настоящим соглашением.</w:t>
      </w:r>
    </w:p>
    <w:p w:rsidR="0006534F" w:rsidRPr="00141DAC" w:rsidRDefault="0006534F" w:rsidP="0006534F">
      <w:pPr>
        <w:widowControl w:val="0"/>
        <w:ind w:firstLine="709"/>
        <w:jc w:val="both"/>
        <w:rPr>
          <w:sz w:val="28"/>
          <w:szCs w:val="28"/>
          <w:lang w:eastAsia="en-US"/>
        </w:rPr>
      </w:pPr>
      <w:r w:rsidRPr="00141DAC">
        <w:rPr>
          <w:sz w:val="28"/>
          <w:szCs w:val="28"/>
          <w:lang w:eastAsia="en-US"/>
        </w:rPr>
        <w:t>2.2.2. Пересматривать Методику расчета ИМБТ, в случае существенного изменения обстоятельств, влияющих   на   определение   размера объема ИМБТ</w:t>
      </w:r>
      <w:r w:rsidRPr="00141DAC">
        <w:rPr>
          <w:color w:val="00B050"/>
          <w:sz w:val="28"/>
          <w:szCs w:val="28"/>
          <w:lang w:eastAsia="en-US"/>
        </w:rPr>
        <w:t xml:space="preserve">   </w:t>
      </w:r>
      <w:r w:rsidRPr="00141DAC">
        <w:rPr>
          <w:sz w:val="28"/>
          <w:szCs w:val="28"/>
          <w:lang w:eastAsia="en-US"/>
        </w:rPr>
        <w:t>и    направлять предл</w:t>
      </w:r>
      <w:r>
        <w:rPr>
          <w:sz w:val="28"/>
          <w:szCs w:val="28"/>
          <w:lang w:eastAsia="en-US"/>
        </w:rPr>
        <w:t xml:space="preserve">ожения в Совет депутатов </w:t>
      </w:r>
      <w:proofErr w:type="spellStart"/>
      <w:r>
        <w:rPr>
          <w:sz w:val="28"/>
          <w:szCs w:val="28"/>
          <w:lang w:eastAsia="en-US"/>
        </w:rPr>
        <w:t>Полойского</w:t>
      </w:r>
      <w:proofErr w:type="spellEnd"/>
      <w:r w:rsidRPr="00141DAC">
        <w:rPr>
          <w:sz w:val="28"/>
          <w:szCs w:val="28"/>
          <w:lang w:eastAsia="en-US"/>
        </w:rPr>
        <w:t xml:space="preserve"> с</w:t>
      </w:r>
      <w:r>
        <w:rPr>
          <w:sz w:val="28"/>
          <w:szCs w:val="28"/>
          <w:lang w:eastAsia="en-US"/>
        </w:rPr>
        <w:t>ельсовета</w:t>
      </w:r>
      <w:r w:rsidRPr="00141DAC">
        <w:rPr>
          <w:sz w:val="28"/>
          <w:szCs w:val="28"/>
          <w:lang w:eastAsia="en-US"/>
        </w:rPr>
        <w:t xml:space="preserve">  Краснозерского района Новосибирской области для утверждения.</w:t>
      </w:r>
    </w:p>
    <w:p w:rsidR="0006534F" w:rsidRPr="00141DAC" w:rsidRDefault="0006534F" w:rsidP="0006534F">
      <w:pPr>
        <w:widowControl w:val="0"/>
        <w:jc w:val="both"/>
        <w:rPr>
          <w:sz w:val="28"/>
          <w:szCs w:val="28"/>
          <w:lang w:eastAsia="en-US"/>
        </w:rPr>
      </w:pPr>
      <w:r w:rsidRPr="00141DAC">
        <w:rPr>
          <w:i/>
          <w:sz w:val="20"/>
          <w:szCs w:val="20"/>
          <w:lang w:eastAsia="en-US"/>
        </w:rPr>
        <w:t xml:space="preserve">               </w:t>
      </w:r>
      <w:r w:rsidRPr="00141DAC">
        <w:rPr>
          <w:sz w:val="28"/>
          <w:szCs w:val="28"/>
          <w:lang w:eastAsia="en-US"/>
        </w:rPr>
        <w:t>2.2.3. Направлять в Администрацию района предложения о проведении контрольных мероприятий.</w:t>
      </w:r>
    </w:p>
    <w:p w:rsidR="0006534F" w:rsidRPr="00141DAC" w:rsidRDefault="0006534F" w:rsidP="0006534F">
      <w:pPr>
        <w:widowControl w:val="0"/>
        <w:ind w:firstLine="709"/>
        <w:jc w:val="both"/>
        <w:rPr>
          <w:sz w:val="28"/>
          <w:szCs w:val="28"/>
          <w:lang w:eastAsia="en-US"/>
        </w:rPr>
      </w:pPr>
      <w:r w:rsidRPr="00141DAC">
        <w:rPr>
          <w:sz w:val="28"/>
          <w:szCs w:val="28"/>
          <w:lang w:eastAsia="en-US"/>
        </w:rPr>
        <w:t>2.2.4. Направлять запросы Администрации района по вопросам осуществления полномочий.</w:t>
      </w:r>
    </w:p>
    <w:p w:rsidR="0006534F" w:rsidRPr="00141DAC" w:rsidRDefault="0006534F" w:rsidP="0006534F">
      <w:pPr>
        <w:widowControl w:val="0"/>
        <w:ind w:firstLine="709"/>
        <w:jc w:val="both"/>
        <w:rPr>
          <w:sz w:val="28"/>
          <w:szCs w:val="28"/>
          <w:lang w:eastAsia="en-US"/>
        </w:rPr>
      </w:pPr>
      <w:r w:rsidRPr="00141DAC">
        <w:rPr>
          <w:sz w:val="28"/>
          <w:szCs w:val="28"/>
          <w:lang w:eastAsia="en-US"/>
        </w:rPr>
        <w:t>2.3. Администрация района обязана:</w:t>
      </w:r>
    </w:p>
    <w:p w:rsidR="0006534F" w:rsidRPr="00141DAC" w:rsidRDefault="0006534F" w:rsidP="0006534F">
      <w:pPr>
        <w:widowControl w:val="0"/>
        <w:ind w:firstLine="709"/>
        <w:jc w:val="both"/>
        <w:rPr>
          <w:sz w:val="28"/>
          <w:szCs w:val="28"/>
          <w:lang w:eastAsia="en-US"/>
        </w:rPr>
      </w:pPr>
      <w:r w:rsidRPr="00141DAC">
        <w:rPr>
          <w:sz w:val="28"/>
          <w:szCs w:val="28"/>
          <w:lang w:eastAsia="en-US"/>
        </w:rPr>
        <w:t xml:space="preserve">2.3.1. Обеспечить реализацию принятых полномочий по ВМФК в рамках настоящего соглашения. </w:t>
      </w:r>
    </w:p>
    <w:p w:rsidR="0006534F" w:rsidRPr="00141DAC" w:rsidRDefault="0006534F" w:rsidP="0006534F">
      <w:pPr>
        <w:widowControl w:val="0"/>
        <w:ind w:firstLine="709"/>
        <w:jc w:val="both"/>
        <w:rPr>
          <w:sz w:val="28"/>
          <w:szCs w:val="28"/>
          <w:lang w:eastAsia="en-US"/>
        </w:rPr>
      </w:pPr>
      <w:r w:rsidRPr="00141DAC">
        <w:rPr>
          <w:sz w:val="28"/>
          <w:szCs w:val="28"/>
          <w:lang w:eastAsia="en-US"/>
        </w:rPr>
        <w:t>2.3.2. Надлежащим образом осуществить переданные полномочия по ВМФК, в соответствии с условиями, установленными п. 1.2 настоящего соглашения и иным действующим законодательством в пределах, выделенных на эти цели финансовых средств.</w:t>
      </w:r>
    </w:p>
    <w:p w:rsidR="0006534F" w:rsidRPr="00141DAC" w:rsidRDefault="0006534F" w:rsidP="0006534F">
      <w:pPr>
        <w:widowControl w:val="0"/>
        <w:ind w:firstLine="709"/>
        <w:jc w:val="both"/>
        <w:rPr>
          <w:sz w:val="28"/>
          <w:szCs w:val="28"/>
          <w:lang w:eastAsia="en-US"/>
        </w:rPr>
      </w:pPr>
      <w:r w:rsidRPr="00141DAC">
        <w:rPr>
          <w:sz w:val="28"/>
          <w:szCs w:val="28"/>
          <w:lang w:eastAsia="en-US"/>
        </w:rPr>
        <w:lastRenderedPageBreak/>
        <w:t xml:space="preserve">2.3.3. Расходовать объем ИМБТ, передаваемых из бюджета Администрации поселения в бюджет Администрации района на осуществление полномочий по ВМФК, в соответствии с их целевым назначением. </w:t>
      </w:r>
    </w:p>
    <w:p w:rsidR="0006534F" w:rsidRPr="00141DAC" w:rsidRDefault="0006534F" w:rsidP="0006534F">
      <w:pPr>
        <w:widowControl w:val="0"/>
        <w:ind w:firstLine="709"/>
        <w:jc w:val="both"/>
        <w:rPr>
          <w:sz w:val="28"/>
          <w:szCs w:val="28"/>
          <w:lang w:eastAsia="en-US"/>
        </w:rPr>
      </w:pPr>
      <w:r w:rsidRPr="00141DAC">
        <w:rPr>
          <w:sz w:val="28"/>
          <w:szCs w:val="28"/>
          <w:lang w:eastAsia="en-US"/>
        </w:rPr>
        <w:t xml:space="preserve">2.3.4. Предоставлять по запросам Администрации поселения информацию по вопросам осуществления полномочий по ВМФК. </w:t>
      </w:r>
    </w:p>
    <w:p w:rsidR="0006534F" w:rsidRPr="00141DAC" w:rsidRDefault="0006534F" w:rsidP="0006534F">
      <w:pPr>
        <w:widowControl w:val="0"/>
        <w:ind w:firstLine="709"/>
        <w:jc w:val="both"/>
        <w:rPr>
          <w:sz w:val="28"/>
          <w:szCs w:val="28"/>
          <w:lang w:eastAsia="en-US"/>
        </w:rPr>
      </w:pPr>
      <w:r w:rsidRPr="00141DAC">
        <w:rPr>
          <w:sz w:val="28"/>
          <w:szCs w:val="28"/>
          <w:lang w:eastAsia="en-US"/>
        </w:rPr>
        <w:t>2.3.5. Учитывать при планировании работы предложения Администрации поселения о проведении контрольных мероприятий.</w:t>
      </w:r>
    </w:p>
    <w:p w:rsidR="0006534F" w:rsidRPr="00141DAC" w:rsidRDefault="0006534F" w:rsidP="0006534F">
      <w:pPr>
        <w:widowControl w:val="0"/>
        <w:ind w:firstLine="709"/>
        <w:jc w:val="both"/>
        <w:rPr>
          <w:sz w:val="28"/>
          <w:szCs w:val="28"/>
          <w:lang w:eastAsia="en-US"/>
        </w:rPr>
      </w:pPr>
      <w:r w:rsidRPr="00141DAC">
        <w:rPr>
          <w:sz w:val="28"/>
          <w:szCs w:val="28"/>
          <w:lang w:eastAsia="en-US"/>
        </w:rPr>
        <w:t xml:space="preserve">2.3.6. Предоставлять Администрации поселения отчет о расходовании ИМБТ по форме, установленной приложением № 2 к настоящему соглашению, в срок до 20 января года, следующего </w:t>
      </w:r>
      <w:proofErr w:type="gramStart"/>
      <w:r w:rsidRPr="00141DAC">
        <w:rPr>
          <w:sz w:val="28"/>
          <w:szCs w:val="28"/>
          <w:lang w:eastAsia="en-US"/>
        </w:rPr>
        <w:t>за</w:t>
      </w:r>
      <w:proofErr w:type="gramEnd"/>
      <w:r w:rsidRPr="00141DAC">
        <w:rPr>
          <w:sz w:val="28"/>
          <w:szCs w:val="28"/>
          <w:lang w:eastAsia="en-US"/>
        </w:rPr>
        <w:t xml:space="preserve"> отчетным.</w:t>
      </w:r>
    </w:p>
    <w:p w:rsidR="0006534F" w:rsidRPr="00141DAC" w:rsidRDefault="0006534F" w:rsidP="0006534F">
      <w:pPr>
        <w:widowControl w:val="0"/>
        <w:ind w:firstLine="709"/>
        <w:jc w:val="both"/>
        <w:rPr>
          <w:sz w:val="28"/>
          <w:szCs w:val="28"/>
          <w:lang w:eastAsia="en-US"/>
        </w:rPr>
      </w:pPr>
      <w:r w:rsidRPr="00141DAC">
        <w:rPr>
          <w:sz w:val="28"/>
          <w:szCs w:val="28"/>
          <w:lang w:eastAsia="en-US"/>
        </w:rPr>
        <w:t>2.4. Администрация района вправе:</w:t>
      </w:r>
    </w:p>
    <w:p w:rsidR="0006534F" w:rsidRPr="00141DAC" w:rsidRDefault="0006534F" w:rsidP="0006534F">
      <w:pPr>
        <w:widowControl w:val="0"/>
        <w:ind w:firstLine="709"/>
        <w:jc w:val="both"/>
        <w:rPr>
          <w:sz w:val="28"/>
          <w:szCs w:val="28"/>
          <w:lang w:eastAsia="en-US"/>
        </w:rPr>
      </w:pPr>
      <w:r w:rsidRPr="00141DAC">
        <w:rPr>
          <w:sz w:val="28"/>
          <w:szCs w:val="28"/>
          <w:lang w:eastAsia="en-US"/>
        </w:rPr>
        <w:t>2.4.1. Направлять Администрации поселения иные запросы по вопросам осуществления полномочий.</w:t>
      </w:r>
    </w:p>
    <w:p w:rsidR="0006534F" w:rsidRPr="00141DAC" w:rsidRDefault="0006534F" w:rsidP="0006534F">
      <w:pPr>
        <w:widowControl w:val="0"/>
        <w:ind w:firstLine="709"/>
        <w:jc w:val="both"/>
        <w:rPr>
          <w:sz w:val="28"/>
          <w:szCs w:val="28"/>
          <w:lang w:eastAsia="en-US"/>
        </w:rPr>
      </w:pPr>
    </w:p>
    <w:p w:rsidR="0006534F" w:rsidRPr="00141DAC" w:rsidRDefault="0006534F" w:rsidP="0006534F">
      <w:pPr>
        <w:widowControl w:val="0"/>
        <w:contextualSpacing/>
        <w:jc w:val="center"/>
        <w:rPr>
          <w:b/>
          <w:sz w:val="28"/>
          <w:szCs w:val="28"/>
          <w:lang w:eastAsia="en-US"/>
        </w:rPr>
      </w:pPr>
      <w:r w:rsidRPr="00141DAC">
        <w:rPr>
          <w:b/>
          <w:sz w:val="28"/>
          <w:szCs w:val="28"/>
          <w:lang w:eastAsia="en-US"/>
        </w:rPr>
        <w:t>3. Объем иных межбюджетных трансфертов и особенности предоставления</w:t>
      </w:r>
    </w:p>
    <w:p w:rsidR="0006534F" w:rsidRPr="00141DAC" w:rsidRDefault="0006534F" w:rsidP="0006534F">
      <w:pPr>
        <w:widowControl w:val="0"/>
        <w:ind w:firstLine="709"/>
        <w:jc w:val="both"/>
        <w:rPr>
          <w:sz w:val="28"/>
          <w:szCs w:val="28"/>
          <w:lang w:eastAsia="en-US"/>
        </w:rPr>
      </w:pPr>
      <w:r w:rsidRPr="00141DAC">
        <w:rPr>
          <w:sz w:val="28"/>
          <w:szCs w:val="28"/>
          <w:lang w:eastAsia="en-US"/>
        </w:rPr>
        <w:t xml:space="preserve">3.1. Финансовое обеспечение расходных обязательств на выполнение переданных полномочий по ВМФК осуществляется за счет ИМБТ, предоставляемых из бюджета поселения в бюджет района. </w:t>
      </w:r>
    </w:p>
    <w:p w:rsidR="0006534F" w:rsidRPr="00141DAC" w:rsidRDefault="0006534F" w:rsidP="0006534F">
      <w:pPr>
        <w:widowControl w:val="0"/>
        <w:ind w:firstLine="709"/>
        <w:jc w:val="both"/>
        <w:rPr>
          <w:b/>
          <w:color w:val="FF0000"/>
          <w:sz w:val="28"/>
          <w:szCs w:val="28"/>
          <w:lang w:eastAsia="en-US"/>
        </w:rPr>
      </w:pPr>
      <w:r w:rsidRPr="00141DAC">
        <w:rPr>
          <w:sz w:val="28"/>
          <w:szCs w:val="28"/>
          <w:lang w:eastAsia="en-US"/>
        </w:rPr>
        <w:t>3.2. Объем ИМБТ, определенных в соответствии с Методикой расчета ИМБТ, предоставляемых для осуществления полномочий по ВМФК, установленный решением сессии</w:t>
      </w:r>
      <w:r>
        <w:rPr>
          <w:sz w:val="28"/>
          <w:szCs w:val="28"/>
          <w:lang w:eastAsia="en-US"/>
        </w:rPr>
        <w:t xml:space="preserve"> Совета депутатов </w:t>
      </w:r>
      <w:proofErr w:type="spellStart"/>
      <w:r>
        <w:rPr>
          <w:sz w:val="28"/>
          <w:szCs w:val="28"/>
          <w:lang w:eastAsia="en-US"/>
        </w:rPr>
        <w:t>Полойского</w:t>
      </w:r>
      <w:proofErr w:type="spellEnd"/>
      <w:r>
        <w:rPr>
          <w:sz w:val="28"/>
          <w:szCs w:val="28"/>
          <w:lang w:eastAsia="en-US"/>
        </w:rPr>
        <w:t xml:space="preserve"> сельсовета</w:t>
      </w:r>
      <w:r w:rsidRPr="00141DAC">
        <w:rPr>
          <w:sz w:val="28"/>
          <w:szCs w:val="28"/>
          <w:lang w:eastAsia="en-US"/>
        </w:rPr>
        <w:t xml:space="preserve"> Краснозерского района Новосибирской </w:t>
      </w:r>
      <w:r w:rsidRPr="00141DAC">
        <w:rPr>
          <w:i/>
          <w:sz w:val="20"/>
          <w:szCs w:val="20"/>
          <w:lang w:eastAsia="en-US"/>
        </w:rPr>
        <w:t xml:space="preserve"> </w:t>
      </w:r>
      <w:r w:rsidRPr="00141DAC">
        <w:rPr>
          <w:sz w:val="28"/>
          <w:szCs w:val="28"/>
          <w:lang w:eastAsia="en-US"/>
        </w:rPr>
        <w:t xml:space="preserve">области составляет </w:t>
      </w:r>
      <w:r w:rsidRPr="00141DAC">
        <w:rPr>
          <w:b/>
          <w:sz w:val="28"/>
          <w:szCs w:val="28"/>
          <w:lang w:eastAsia="en-US"/>
        </w:rPr>
        <w:t>__________________</w:t>
      </w:r>
      <w:r>
        <w:rPr>
          <w:b/>
          <w:sz w:val="28"/>
          <w:szCs w:val="28"/>
          <w:lang w:eastAsia="en-US"/>
        </w:rPr>
        <w:t>_________________________________________</w:t>
      </w:r>
      <w:r w:rsidRPr="00141DAC">
        <w:rPr>
          <w:b/>
          <w:sz w:val="28"/>
          <w:szCs w:val="28"/>
          <w:lang w:eastAsia="en-US"/>
        </w:rPr>
        <w:t>_______</w:t>
      </w:r>
    </w:p>
    <w:p w:rsidR="0006534F" w:rsidRPr="00141DAC" w:rsidRDefault="0006534F" w:rsidP="0006534F">
      <w:pPr>
        <w:widowControl w:val="0"/>
        <w:ind w:firstLine="709"/>
        <w:jc w:val="both"/>
        <w:rPr>
          <w:sz w:val="28"/>
          <w:szCs w:val="28"/>
          <w:lang w:eastAsia="en-US"/>
        </w:rPr>
      </w:pPr>
      <w:r w:rsidRPr="00141DAC">
        <w:rPr>
          <w:sz w:val="28"/>
          <w:szCs w:val="28"/>
          <w:lang w:eastAsia="en-US"/>
        </w:rPr>
        <w:t xml:space="preserve">3.3. ИМБТ, предоставляемые для осуществления полномочий по ВМФК, перечисляются в бюджет района ежемесячно (ежеквартально), не позднее 10_ числа месяца, следующего за отчетным, </w:t>
      </w:r>
      <w:proofErr w:type="gramStart"/>
      <w:r w:rsidRPr="00141DAC">
        <w:rPr>
          <w:sz w:val="28"/>
          <w:szCs w:val="28"/>
          <w:lang w:eastAsia="en-US"/>
        </w:rPr>
        <w:t>согласно графика</w:t>
      </w:r>
      <w:proofErr w:type="gramEnd"/>
      <w:r w:rsidRPr="00141DAC">
        <w:rPr>
          <w:sz w:val="28"/>
          <w:szCs w:val="28"/>
          <w:lang w:eastAsia="en-US"/>
        </w:rPr>
        <w:t xml:space="preserve"> перечисления межбюджетных трансфертов</w:t>
      </w:r>
      <w:r w:rsidRPr="00141DAC">
        <w:rPr>
          <w:sz w:val="22"/>
          <w:szCs w:val="22"/>
          <w:lang w:eastAsia="en-US"/>
        </w:rPr>
        <w:t xml:space="preserve"> </w:t>
      </w:r>
      <w:r w:rsidRPr="00141DAC">
        <w:rPr>
          <w:sz w:val="28"/>
          <w:szCs w:val="28"/>
          <w:lang w:eastAsia="en-US"/>
        </w:rPr>
        <w:t>на осуществление полномочий по осуществлению внутреннего муниципального финансового контроля, установленного в приложении № 1 настоящего соглашения.</w:t>
      </w:r>
    </w:p>
    <w:p w:rsidR="0006534F" w:rsidRPr="00141DAC" w:rsidRDefault="0006534F" w:rsidP="0006534F">
      <w:pPr>
        <w:widowControl w:val="0"/>
        <w:ind w:firstLine="709"/>
        <w:jc w:val="both"/>
        <w:rPr>
          <w:sz w:val="28"/>
          <w:szCs w:val="28"/>
          <w:lang w:eastAsia="en-US"/>
        </w:rPr>
      </w:pPr>
    </w:p>
    <w:p w:rsidR="0006534F" w:rsidRPr="00141DAC" w:rsidRDefault="0006534F" w:rsidP="0006534F">
      <w:pPr>
        <w:widowControl w:val="0"/>
        <w:contextualSpacing/>
        <w:jc w:val="center"/>
        <w:rPr>
          <w:b/>
          <w:sz w:val="28"/>
          <w:szCs w:val="28"/>
          <w:lang w:eastAsia="en-US"/>
        </w:rPr>
      </w:pPr>
      <w:r w:rsidRPr="00141DAC">
        <w:rPr>
          <w:b/>
          <w:sz w:val="28"/>
          <w:szCs w:val="28"/>
          <w:lang w:eastAsia="en-US"/>
        </w:rPr>
        <w:t>4.  Ответственность сторон</w:t>
      </w:r>
    </w:p>
    <w:p w:rsidR="0006534F" w:rsidRPr="00141DAC" w:rsidRDefault="0006534F" w:rsidP="0006534F">
      <w:pPr>
        <w:widowControl w:val="0"/>
        <w:ind w:firstLine="709"/>
        <w:jc w:val="both"/>
        <w:rPr>
          <w:sz w:val="28"/>
          <w:szCs w:val="28"/>
          <w:lang w:eastAsia="en-US"/>
        </w:rPr>
      </w:pPr>
      <w:r w:rsidRPr="00141DAC">
        <w:rPr>
          <w:sz w:val="28"/>
          <w:szCs w:val="28"/>
          <w:lang w:eastAsia="en-US"/>
        </w:rPr>
        <w:t>4.1.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w:t>
      </w:r>
    </w:p>
    <w:p w:rsidR="0006534F" w:rsidRPr="00141DAC" w:rsidRDefault="0006534F" w:rsidP="0006534F">
      <w:pPr>
        <w:widowControl w:val="0"/>
        <w:ind w:firstLine="709"/>
        <w:jc w:val="both"/>
        <w:rPr>
          <w:sz w:val="28"/>
          <w:szCs w:val="28"/>
          <w:lang w:eastAsia="en-US"/>
        </w:rPr>
      </w:pPr>
      <w:r w:rsidRPr="00141DAC">
        <w:rPr>
          <w:sz w:val="28"/>
          <w:szCs w:val="28"/>
          <w:lang w:eastAsia="en-US"/>
        </w:rPr>
        <w:t>4.2. В случае</w:t>
      </w:r>
      <w:proofErr w:type="gramStart"/>
      <w:r w:rsidRPr="00141DAC">
        <w:rPr>
          <w:sz w:val="28"/>
          <w:szCs w:val="28"/>
          <w:lang w:eastAsia="en-US"/>
        </w:rPr>
        <w:t>,</w:t>
      </w:r>
      <w:proofErr w:type="gramEnd"/>
      <w:r w:rsidRPr="00141DAC">
        <w:rPr>
          <w:sz w:val="28"/>
          <w:szCs w:val="28"/>
          <w:lang w:eastAsia="en-US"/>
        </w:rPr>
        <w:t xml:space="preserve"> если Администрацией района допущены нарушения обязательств по целевому использованию ИМБТ, средства ИМБТ подлежат возврату в бюджет поселения в сумме средств, использованных не по целевому назначению.</w:t>
      </w:r>
    </w:p>
    <w:p w:rsidR="0006534F" w:rsidRPr="00141DAC" w:rsidRDefault="0006534F" w:rsidP="0006534F">
      <w:pPr>
        <w:widowControl w:val="0"/>
        <w:contextualSpacing/>
        <w:jc w:val="center"/>
        <w:rPr>
          <w:b/>
          <w:sz w:val="28"/>
          <w:szCs w:val="28"/>
          <w:lang w:eastAsia="en-US"/>
        </w:rPr>
      </w:pPr>
      <w:r w:rsidRPr="00141DAC">
        <w:rPr>
          <w:b/>
          <w:sz w:val="28"/>
          <w:szCs w:val="28"/>
          <w:lang w:eastAsia="en-US"/>
        </w:rPr>
        <w:t>5. Срок действия соглашения</w:t>
      </w:r>
    </w:p>
    <w:p w:rsidR="0006534F" w:rsidRPr="00141DAC" w:rsidRDefault="0006534F" w:rsidP="0006534F">
      <w:pPr>
        <w:widowControl w:val="0"/>
        <w:ind w:firstLine="709"/>
        <w:jc w:val="both"/>
        <w:rPr>
          <w:sz w:val="28"/>
          <w:szCs w:val="28"/>
          <w:lang w:eastAsia="en-US"/>
        </w:rPr>
      </w:pPr>
      <w:r w:rsidRPr="00141DAC">
        <w:rPr>
          <w:sz w:val="28"/>
          <w:szCs w:val="28"/>
          <w:lang w:eastAsia="en-US"/>
        </w:rPr>
        <w:t>5.1. Настоящее соглашение вступает в силу со дня его подписания сторонами и действует до полного исполнения сторонами своих обязательств по настоящему соглашению.</w:t>
      </w:r>
    </w:p>
    <w:p w:rsidR="0006534F" w:rsidRPr="00141DAC" w:rsidRDefault="0006534F" w:rsidP="0006534F">
      <w:pPr>
        <w:widowControl w:val="0"/>
        <w:ind w:firstLine="709"/>
        <w:jc w:val="center"/>
        <w:rPr>
          <w:b/>
          <w:sz w:val="28"/>
          <w:szCs w:val="28"/>
          <w:lang w:eastAsia="en-US"/>
        </w:rPr>
      </w:pPr>
    </w:p>
    <w:p w:rsidR="0006534F" w:rsidRPr="00141DAC" w:rsidRDefault="0006534F" w:rsidP="0006534F">
      <w:pPr>
        <w:widowControl w:val="0"/>
        <w:contextualSpacing/>
        <w:jc w:val="center"/>
        <w:rPr>
          <w:b/>
          <w:sz w:val="28"/>
          <w:szCs w:val="28"/>
          <w:lang w:eastAsia="en-US"/>
        </w:rPr>
      </w:pPr>
      <w:r w:rsidRPr="00141DAC">
        <w:rPr>
          <w:b/>
          <w:sz w:val="28"/>
          <w:szCs w:val="28"/>
          <w:lang w:eastAsia="en-US"/>
        </w:rPr>
        <w:t>6. Заключительные положения</w:t>
      </w:r>
    </w:p>
    <w:p w:rsidR="0006534F" w:rsidRPr="00141DAC" w:rsidRDefault="0006534F" w:rsidP="0006534F">
      <w:pPr>
        <w:widowControl w:val="0"/>
        <w:ind w:firstLine="709"/>
        <w:jc w:val="both"/>
        <w:rPr>
          <w:sz w:val="28"/>
          <w:szCs w:val="28"/>
          <w:lang w:eastAsia="en-US"/>
        </w:rPr>
      </w:pPr>
      <w:r w:rsidRPr="00141DAC">
        <w:rPr>
          <w:sz w:val="28"/>
          <w:szCs w:val="28"/>
          <w:lang w:eastAsia="en-US"/>
        </w:rPr>
        <w:t xml:space="preserve">6.1. Настоящее соглашение составлено в 2-х экземплярах, имеющих </w:t>
      </w:r>
      <w:r w:rsidRPr="00141DAC">
        <w:rPr>
          <w:sz w:val="28"/>
          <w:szCs w:val="28"/>
          <w:lang w:eastAsia="en-US"/>
        </w:rPr>
        <w:lastRenderedPageBreak/>
        <w:t>одинаковую юридическую силу, по одному для каждой из Сторон.</w:t>
      </w:r>
    </w:p>
    <w:p w:rsidR="0006534F" w:rsidRPr="00141DAC" w:rsidRDefault="0006534F" w:rsidP="0006534F">
      <w:pPr>
        <w:widowControl w:val="0"/>
        <w:ind w:firstLine="709"/>
        <w:jc w:val="both"/>
        <w:rPr>
          <w:sz w:val="28"/>
          <w:szCs w:val="28"/>
          <w:lang w:eastAsia="en-US"/>
        </w:rPr>
      </w:pPr>
      <w:r w:rsidRPr="00141DAC">
        <w:rPr>
          <w:sz w:val="28"/>
          <w:szCs w:val="28"/>
          <w:lang w:eastAsia="en-US"/>
        </w:rPr>
        <w:t>6.2. Внесение изменений и дополнений в настоящее соглашение осуществляется путем подписания Сторонами дополнительного соглашения.</w:t>
      </w:r>
    </w:p>
    <w:p w:rsidR="0006534F" w:rsidRPr="00141DAC" w:rsidRDefault="0006534F" w:rsidP="0006534F">
      <w:pPr>
        <w:widowControl w:val="0"/>
        <w:ind w:firstLine="709"/>
        <w:jc w:val="both"/>
        <w:rPr>
          <w:sz w:val="28"/>
          <w:szCs w:val="28"/>
          <w:lang w:eastAsia="en-US"/>
        </w:rPr>
      </w:pPr>
      <w:r w:rsidRPr="00141DAC">
        <w:rPr>
          <w:sz w:val="28"/>
          <w:szCs w:val="28"/>
          <w:lang w:eastAsia="en-US"/>
        </w:rPr>
        <w:t xml:space="preserve">6.3. В случае прекращения действия настоящего соглашения, начатые и проводимые в соответствии с ним контрольные мероприятия, продолжаются до их полного завершения. </w:t>
      </w:r>
    </w:p>
    <w:p w:rsidR="0006534F" w:rsidRPr="00141DAC" w:rsidRDefault="0006534F" w:rsidP="0006534F">
      <w:pPr>
        <w:widowControl w:val="0"/>
        <w:ind w:firstLine="709"/>
        <w:jc w:val="both"/>
        <w:rPr>
          <w:sz w:val="28"/>
          <w:szCs w:val="28"/>
          <w:lang w:eastAsia="en-US"/>
        </w:rPr>
      </w:pPr>
      <w:r w:rsidRPr="00141DAC">
        <w:rPr>
          <w:sz w:val="28"/>
          <w:szCs w:val="28"/>
          <w:lang w:eastAsia="en-US"/>
        </w:rPr>
        <w:t>6.4. По вопросам, не урегулированным настоящим соглашением, Стороны руководствуются действующим законодательством Российской Федерации и Новосибирской области.</w:t>
      </w:r>
    </w:p>
    <w:p w:rsidR="0006534F" w:rsidRPr="00141DAC" w:rsidRDefault="0006534F" w:rsidP="0006534F">
      <w:pPr>
        <w:widowControl w:val="0"/>
        <w:ind w:firstLine="709"/>
        <w:jc w:val="both"/>
        <w:rPr>
          <w:sz w:val="28"/>
          <w:szCs w:val="28"/>
          <w:lang w:eastAsia="en-US"/>
        </w:rPr>
      </w:pPr>
      <w:r w:rsidRPr="00141DAC">
        <w:rPr>
          <w:sz w:val="28"/>
          <w:szCs w:val="28"/>
          <w:lang w:eastAsia="en-US"/>
        </w:rPr>
        <w:t xml:space="preserve">6.5. Споры и разногласия, связанные с исполнением настоящего соглашения, разрешаются путем проведения переговоров, а в случае </w:t>
      </w:r>
      <w:proofErr w:type="gramStart"/>
      <w:r w:rsidRPr="00141DAC">
        <w:rPr>
          <w:sz w:val="28"/>
          <w:szCs w:val="28"/>
          <w:lang w:eastAsia="en-US"/>
        </w:rPr>
        <w:t>не достижения</w:t>
      </w:r>
      <w:proofErr w:type="gramEnd"/>
      <w:r w:rsidRPr="00141DAC">
        <w:rPr>
          <w:sz w:val="28"/>
          <w:szCs w:val="28"/>
          <w:lang w:eastAsia="en-US"/>
        </w:rPr>
        <w:t xml:space="preserve"> согласия между Сторонами спор передается на рассмотрение суда в порядке, установленном действующим законодательством Российской Федерации.</w:t>
      </w:r>
    </w:p>
    <w:p w:rsidR="0006534F" w:rsidRPr="00141DAC" w:rsidRDefault="0006534F" w:rsidP="0006534F">
      <w:pPr>
        <w:widowControl w:val="0"/>
        <w:contextualSpacing/>
        <w:jc w:val="center"/>
        <w:rPr>
          <w:b/>
          <w:sz w:val="28"/>
          <w:szCs w:val="28"/>
          <w:lang w:eastAsia="en-US"/>
        </w:rPr>
      </w:pPr>
      <w:r w:rsidRPr="00141DAC">
        <w:rPr>
          <w:b/>
          <w:sz w:val="28"/>
          <w:szCs w:val="28"/>
          <w:lang w:eastAsia="en-US"/>
        </w:rPr>
        <w:t>7. Реквизиты и подписи сторон</w:t>
      </w:r>
    </w:p>
    <w:p w:rsidR="0006534F" w:rsidRPr="00141DAC" w:rsidRDefault="0006534F" w:rsidP="0006534F">
      <w:pPr>
        <w:widowControl w:val="0"/>
        <w:contextualSpacing/>
        <w:jc w:val="center"/>
        <w:rPr>
          <w:b/>
          <w:sz w:val="28"/>
          <w:szCs w:val="28"/>
          <w:lang w:eastAsia="en-US"/>
        </w:rPr>
      </w:pPr>
    </w:p>
    <w:tbl>
      <w:tblPr>
        <w:tblW w:w="0" w:type="auto"/>
        <w:tblInd w:w="-106" w:type="dxa"/>
        <w:tblLook w:val="01E0" w:firstRow="1" w:lastRow="1" w:firstColumn="1" w:lastColumn="1" w:noHBand="0" w:noVBand="0"/>
      </w:tblPr>
      <w:tblGrid>
        <w:gridCol w:w="4839"/>
        <w:gridCol w:w="4838"/>
      </w:tblGrid>
      <w:tr w:rsidR="0006534F" w:rsidRPr="00141DAC" w:rsidTr="00434E8E">
        <w:tc>
          <w:tcPr>
            <w:tcW w:w="4839" w:type="dxa"/>
          </w:tcPr>
          <w:p w:rsidR="0006534F" w:rsidRPr="00141DAC" w:rsidRDefault="0006534F" w:rsidP="00434E8E">
            <w:pPr>
              <w:spacing w:line="259" w:lineRule="auto"/>
              <w:rPr>
                <w:rFonts w:eastAsia="Calibri"/>
                <w:b/>
                <w:sz w:val="26"/>
                <w:szCs w:val="26"/>
                <w:lang w:eastAsia="en-US"/>
              </w:rPr>
            </w:pPr>
            <w:r w:rsidRPr="00141DAC">
              <w:rPr>
                <w:rFonts w:eastAsia="Calibri"/>
                <w:b/>
                <w:sz w:val="26"/>
                <w:szCs w:val="26"/>
                <w:lang w:eastAsia="en-US"/>
              </w:rPr>
              <w:t xml:space="preserve">администрация </w:t>
            </w:r>
            <w:proofErr w:type="spellStart"/>
            <w:r>
              <w:rPr>
                <w:rFonts w:eastAsia="Calibri"/>
                <w:b/>
                <w:sz w:val="26"/>
                <w:szCs w:val="26"/>
                <w:lang w:eastAsia="en-US"/>
              </w:rPr>
              <w:t>Полойского</w:t>
            </w:r>
            <w:proofErr w:type="spellEnd"/>
            <w:r>
              <w:rPr>
                <w:rFonts w:eastAsia="Calibri"/>
                <w:b/>
                <w:sz w:val="26"/>
                <w:szCs w:val="26"/>
                <w:lang w:eastAsia="en-US"/>
              </w:rPr>
              <w:t xml:space="preserve"> </w:t>
            </w:r>
            <w:r w:rsidRPr="00141DAC">
              <w:rPr>
                <w:rFonts w:eastAsia="Calibri"/>
                <w:b/>
                <w:sz w:val="26"/>
                <w:szCs w:val="26"/>
                <w:lang w:eastAsia="en-US"/>
              </w:rPr>
              <w:t>сельсовета Краснозерского района Новосибирской области</w:t>
            </w:r>
          </w:p>
          <w:p w:rsidR="0006534F" w:rsidRPr="00BC0BA2" w:rsidRDefault="0006534F" w:rsidP="00434E8E">
            <w:pPr>
              <w:widowControl w:val="0"/>
              <w:autoSpaceDE w:val="0"/>
              <w:autoSpaceDN w:val="0"/>
              <w:spacing w:line="259" w:lineRule="auto"/>
              <w:jc w:val="both"/>
              <w:rPr>
                <w:rFonts w:eastAsia="Calibri"/>
                <w:sz w:val="26"/>
                <w:szCs w:val="26"/>
                <w:lang w:eastAsia="en-US"/>
              </w:rPr>
            </w:pPr>
            <w:r w:rsidRPr="00BC0BA2">
              <w:rPr>
                <w:rFonts w:eastAsia="Calibri"/>
                <w:sz w:val="26"/>
                <w:szCs w:val="26"/>
                <w:lang w:eastAsia="en-US"/>
              </w:rPr>
              <w:t xml:space="preserve">632931, Новосибирская область, </w:t>
            </w:r>
            <w:proofErr w:type="spellStart"/>
            <w:r w:rsidRPr="00BC0BA2">
              <w:rPr>
                <w:rFonts w:eastAsia="Calibri"/>
                <w:sz w:val="26"/>
                <w:szCs w:val="26"/>
                <w:lang w:eastAsia="en-US"/>
              </w:rPr>
              <w:t>Краснозерский</w:t>
            </w:r>
            <w:proofErr w:type="spellEnd"/>
            <w:r w:rsidRPr="00BC0BA2">
              <w:rPr>
                <w:rFonts w:eastAsia="Calibri"/>
                <w:sz w:val="26"/>
                <w:szCs w:val="26"/>
                <w:lang w:eastAsia="en-US"/>
              </w:rPr>
              <w:t xml:space="preserve"> район, с. </w:t>
            </w:r>
            <w:proofErr w:type="spellStart"/>
            <w:r w:rsidRPr="00BC0BA2">
              <w:rPr>
                <w:rFonts w:eastAsia="Calibri"/>
                <w:sz w:val="26"/>
                <w:szCs w:val="26"/>
                <w:lang w:eastAsia="en-US"/>
              </w:rPr>
              <w:t>Полойка</w:t>
            </w:r>
            <w:proofErr w:type="spellEnd"/>
            <w:r w:rsidRPr="00BC0BA2">
              <w:rPr>
                <w:rFonts w:eastAsia="Calibri"/>
                <w:sz w:val="26"/>
                <w:szCs w:val="26"/>
                <w:lang w:eastAsia="en-US"/>
              </w:rPr>
              <w:t xml:space="preserve"> ул. Советская 43 </w:t>
            </w:r>
          </w:p>
          <w:p w:rsidR="0006534F" w:rsidRPr="00BC0BA2" w:rsidRDefault="0006534F" w:rsidP="00434E8E">
            <w:pPr>
              <w:widowControl w:val="0"/>
              <w:autoSpaceDE w:val="0"/>
              <w:autoSpaceDN w:val="0"/>
              <w:spacing w:line="259" w:lineRule="auto"/>
              <w:jc w:val="both"/>
              <w:rPr>
                <w:rFonts w:eastAsia="Calibri"/>
                <w:sz w:val="26"/>
                <w:szCs w:val="26"/>
                <w:lang w:eastAsia="en-US"/>
              </w:rPr>
            </w:pPr>
            <w:r w:rsidRPr="00BC0BA2">
              <w:rPr>
                <w:rFonts w:eastAsia="Calibri"/>
                <w:sz w:val="26"/>
                <w:szCs w:val="26"/>
                <w:lang w:eastAsia="en-US"/>
              </w:rPr>
              <w:t>ИНН 5427100542  КПП 542701001</w:t>
            </w:r>
          </w:p>
          <w:p w:rsidR="0006534F" w:rsidRPr="00141DAC" w:rsidRDefault="0006534F" w:rsidP="00434E8E">
            <w:pPr>
              <w:widowControl w:val="0"/>
              <w:autoSpaceDE w:val="0"/>
              <w:autoSpaceDN w:val="0"/>
              <w:spacing w:line="259" w:lineRule="auto"/>
              <w:jc w:val="both"/>
              <w:rPr>
                <w:rFonts w:eastAsia="Calibri"/>
                <w:sz w:val="26"/>
                <w:szCs w:val="26"/>
                <w:lang w:eastAsia="en-US"/>
              </w:rPr>
            </w:pPr>
            <w:r w:rsidRPr="00BC0BA2">
              <w:rPr>
                <w:rFonts w:eastAsia="Calibri"/>
                <w:sz w:val="26"/>
                <w:szCs w:val="26"/>
                <w:lang w:eastAsia="en-US"/>
              </w:rPr>
              <w:t>ОКТМО 50627440101</w:t>
            </w:r>
          </w:p>
          <w:p w:rsidR="0006534F" w:rsidRPr="00141DAC" w:rsidRDefault="0006534F" w:rsidP="00434E8E">
            <w:pPr>
              <w:widowControl w:val="0"/>
              <w:autoSpaceDE w:val="0"/>
              <w:autoSpaceDN w:val="0"/>
              <w:spacing w:line="259" w:lineRule="auto"/>
              <w:jc w:val="both"/>
              <w:rPr>
                <w:rFonts w:eastAsia="Calibri"/>
                <w:sz w:val="26"/>
                <w:szCs w:val="26"/>
                <w:lang w:eastAsia="en-US"/>
              </w:rPr>
            </w:pPr>
            <w:r w:rsidRPr="00141DAC">
              <w:rPr>
                <w:rFonts w:eastAsia="Calibri"/>
                <w:sz w:val="26"/>
                <w:szCs w:val="26"/>
                <w:lang w:eastAsia="en-US"/>
              </w:rPr>
              <w:t xml:space="preserve">администрация Краснозерского района Новосибирской области  (администрация </w:t>
            </w:r>
            <w:proofErr w:type="spellStart"/>
            <w:r w:rsidRPr="00BC0BA2">
              <w:rPr>
                <w:rFonts w:eastAsia="Calibri"/>
                <w:sz w:val="26"/>
                <w:szCs w:val="26"/>
                <w:lang w:eastAsia="en-US"/>
              </w:rPr>
              <w:t>Полойского</w:t>
            </w:r>
            <w:proofErr w:type="spellEnd"/>
            <w:r w:rsidRPr="00141DAC">
              <w:rPr>
                <w:rFonts w:eastAsia="Calibri"/>
                <w:sz w:val="26"/>
                <w:szCs w:val="26"/>
                <w:lang w:eastAsia="en-US"/>
              </w:rPr>
              <w:t xml:space="preserve">  </w:t>
            </w:r>
            <w:proofErr w:type="gramStart"/>
            <w:r w:rsidRPr="00141DAC">
              <w:rPr>
                <w:rFonts w:eastAsia="Calibri"/>
                <w:sz w:val="26"/>
                <w:szCs w:val="26"/>
                <w:lang w:eastAsia="en-US"/>
              </w:rPr>
              <w:t>с</w:t>
            </w:r>
            <w:proofErr w:type="gramEnd"/>
            <w:r w:rsidRPr="00141DAC">
              <w:rPr>
                <w:rFonts w:eastAsia="Calibri"/>
                <w:sz w:val="26"/>
                <w:szCs w:val="26"/>
                <w:lang w:eastAsia="en-US"/>
              </w:rPr>
              <w:t xml:space="preserve">/с л/с </w:t>
            </w:r>
            <w:r w:rsidRPr="00BC0BA2">
              <w:rPr>
                <w:rFonts w:eastAsia="Calibri"/>
                <w:sz w:val="26"/>
                <w:szCs w:val="26"/>
                <w:lang w:eastAsia="en-US"/>
              </w:rPr>
              <w:t>813012161</w:t>
            </w:r>
            <w:r w:rsidRPr="00141DAC">
              <w:rPr>
                <w:rFonts w:eastAsia="Calibri"/>
                <w:sz w:val="26"/>
                <w:szCs w:val="26"/>
                <w:lang w:eastAsia="en-US"/>
              </w:rPr>
              <w:t xml:space="preserve">) </w:t>
            </w:r>
          </w:p>
          <w:p w:rsidR="0006534F" w:rsidRPr="00141DAC" w:rsidRDefault="0006534F" w:rsidP="00434E8E">
            <w:pPr>
              <w:widowControl w:val="0"/>
              <w:autoSpaceDE w:val="0"/>
              <w:autoSpaceDN w:val="0"/>
              <w:spacing w:line="259" w:lineRule="auto"/>
              <w:jc w:val="both"/>
              <w:rPr>
                <w:rFonts w:eastAsia="Calibri"/>
                <w:sz w:val="26"/>
                <w:szCs w:val="26"/>
                <w:lang w:eastAsia="en-US"/>
              </w:rPr>
            </w:pPr>
            <w:r w:rsidRPr="00141DAC">
              <w:rPr>
                <w:rFonts w:eastAsia="Calibri"/>
                <w:sz w:val="26"/>
                <w:szCs w:val="26"/>
                <w:lang w:eastAsia="en-US"/>
              </w:rPr>
              <w:t xml:space="preserve">Казначейский счет 03231643506274025101 </w:t>
            </w:r>
          </w:p>
          <w:p w:rsidR="0006534F" w:rsidRPr="00141DAC" w:rsidRDefault="0006534F" w:rsidP="00434E8E">
            <w:pPr>
              <w:widowControl w:val="0"/>
              <w:autoSpaceDE w:val="0"/>
              <w:autoSpaceDN w:val="0"/>
              <w:spacing w:line="259" w:lineRule="auto"/>
              <w:jc w:val="both"/>
              <w:rPr>
                <w:rFonts w:eastAsia="Calibri"/>
                <w:sz w:val="26"/>
                <w:szCs w:val="26"/>
                <w:lang w:eastAsia="en-US"/>
              </w:rPr>
            </w:pPr>
            <w:r w:rsidRPr="00141DAC">
              <w:rPr>
                <w:rFonts w:eastAsia="Calibri"/>
                <w:sz w:val="26"/>
                <w:szCs w:val="26"/>
                <w:lang w:eastAsia="en-US"/>
              </w:rPr>
              <w:t>ЕКС 40102810445370000043</w:t>
            </w:r>
          </w:p>
          <w:p w:rsidR="0006534F" w:rsidRPr="00141DAC" w:rsidRDefault="0006534F" w:rsidP="00434E8E">
            <w:pPr>
              <w:widowControl w:val="0"/>
              <w:autoSpaceDE w:val="0"/>
              <w:autoSpaceDN w:val="0"/>
              <w:spacing w:line="259" w:lineRule="auto"/>
              <w:jc w:val="both"/>
              <w:rPr>
                <w:rFonts w:eastAsia="Calibri"/>
                <w:sz w:val="26"/>
                <w:szCs w:val="26"/>
                <w:lang w:eastAsia="en-US"/>
              </w:rPr>
            </w:pPr>
            <w:proofErr w:type="gramStart"/>
            <w:r w:rsidRPr="00141DAC">
              <w:rPr>
                <w:rFonts w:eastAsia="Calibri"/>
                <w:sz w:val="26"/>
                <w:szCs w:val="26"/>
                <w:lang w:eastAsia="en-US"/>
              </w:rPr>
              <w:t>СИБИРСКОЕ</w:t>
            </w:r>
            <w:proofErr w:type="gramEnd"/>
            <w:r w:rsidRPr="00141DAC">
              <w:rPr>
                <w:rFonts w:eastAsia="Calibri"/>
                <w:sz w:val="26"/>
                <w:szCs w:val="26"/>
                <w:lang w:eastAsia="en-US"/>
              </w:rPr>
              <w:t xml:space="preserve"> ГУ БАНКА РОССИИ // УФК по Новосибирской области г. Новосибирск   </w:t>
            </w:r>
          </w:p>
          <w:p w:rsidR="0006534F" w:rsidRPr="00141DAC" w:rsidRDefault="0006534F" w:rsidP="00434E8E">
            <w:pPr>
              <w:widowControl w:val="0"/>
              <w:autoSpaceDE w:val="0"/>
              <w:autoSpaceDN w:val="0"/>
              <w:spacing w:line="23" w:lineRule="atLeast"/>
              <w:rPr>
                <w:rFonts w:eastAsia="Calibri"/>
                <w:sz w:val="26"/>
                <w:szCs w:val="26"/>
                <w:lang w:eastAsia="en-US"/>
              </w:rPr>
            </w:pPr>
            <w:r w:rsidRPr="00141DAC">
              <w:rPr>
                <w:rFonts w:eastAsia="Calibri"/>
                <w:sz w:val="26"/>
                <w:szCs w:val="26"/>
                <w:lang w:eastAsia="en-US"/>
              </w:rPr>
              <w:t>БИК 015004950</w:t>
            </w:r>
          </w:p>
          <w:p w:rsidR="0006534F" w:rsidRPr="00141DAC" w:rsidRDefault="0006534F" w:rsidP="00434E8E">
            <w:pPr>
              <w:widowControl w:val="0"/>
              <w:autoSpaceDE w:val="0"/>
              <w:autoSpaceDN w:val="0"/>
              <w:spacing w:line="23" w:lineRule="atLeast"/>
              <w:rPr>
                <w:rFonts w:eastAsia="Calibri"/>
                <w:sz w:val="26"/>
                <w:szCs w:val="26"/>
                <w:lang w:eastAsia="en-US"/>
              </w:rPr>
            </w:pPr>
          </w:p>
          <w:p w:rsidR="0006534F" w:rsidRPr="00141DAC" w:rsidRDefault="0006534F" w:rsidP="00434E8E">
            <w:pPr>
              <w:widowControl w:val="0"/>
              <w:autoSpaceDE w:val="0"/>
              <w:autoSpaceDN w:val="0"/>
              <w:spacing w:line="259" w:lineRule="auto"/>
              <w:rPr>
                <w:rFonts w:eastAsia="Calibri"/>
                <w:b/>
                <w:sz w:val="26"/>
                <w:szCs w:val="26"/>
                <w:lang w:eastAsia="en-US"/>
              </w:rPr>
            </w:pPr>
            <w:r w:rsidRPr="00141DAC">
              <w:rPr>
                <w:rFonts w:eastAsia="Calibri"/>
                <w:b/>
                <w:sz w:val="26"/>
                <w:szCs w:val="26"/>
                <w:lang w:eastAsia="en-US"/>
              </w:rPr>
              <w:t xml:space="preserve">Глава </w:t>
            </w:r>
            <w:proofErr w:type="spellStart"/>
            <w:r w:rsidRPr="00BC0BA2">
              <w:rPr>
                <w:rFonts w:eastAsia="Calibri"/>
                <w:b/>
                <w:sz w:val="26"/>
                <w:szCs w:val="26"/>
                <w:lang w:eastAsia="en-US"/>
              </w:rPr>
              <w:t>Полойского</w:t>
            </w:r>
            <w:proofErr w:type="spellEnd"/>
            <w:r w:rsidRPr="00141DAC">
              <w:rPr>
                <w:rFonts w:eastAsia="Calibri"/>
                <w:b/>
                <w:sz w:val="26"/>
                <w:szCs w:val="26"/>
                <w:lang w:eastAsia="en-US"/>
              </w:rPr>
              <w:t xml:space="preserve"> сельсовета</w:t>
            </w:r>
          </w:p>
          <w:p w:rsidR="0006534F" w:rsidRPr="00141DAC" w:rsidRDefault="0006534F" w:rsidP="00434E8E">
            <w:pPr>
              <w:widowControl w:val="0"/>
              <w:autoSpaceDE w:val="0"/>
              <w:autoSpaceDN w:val="0"/>
              <w:spacing w:line="259" w:lineRule="auto"/>
              <w:rPr>
                <w:rFonts w:eastAsia="Calibri"/>
                <w:b/>
                <w:sz w:val="26"/>
                <w:szCs w:val="26"/>
                <w:lang w:eastAsia="en-US"/>
              </w:rPr>
            </w:pPr>
            <w:r w:rsidRPr="00141DAC">
              <w:rPr>
                <w:rFonts w:eastAsia="Calibri"/>
                <w:b/>
                <w:sz w:val="26"/>
                <w:szCs w:val="26"/>
                <w:lang w:eastAsia="en-US"/>
              </w:rPr>
              <w:t>Краснозерского района</w:t>
            </w:r>
          </w:p>
          <w:p w:rsidR="0006534F" w:rsidRPr="00141DAC" w:rsidRDefault="0006534F" w:rsidP="00434E8E">
            <w:pPr>
              <w:widowControl w:val="0"/>
              <w:autoSpaceDE w:val="0"/>
              <w:autoSpaceDN w:val="0"/>
              <w:spacing w:line="259" w:lineRule="auto"/>
              <w:rPr>
                <w:rFonts w:eastAsia="Calibri"/>
                <w:b/>
                <w:sz w:val="26"/>
                <w:szCs w:val="26"/>
                <w:lang w:eastAsia="en-US"/>
              </w:rPr>
            </w:pPr>
            <w:r w:rsidRPr="00141DAC">
              <w:rPr>
                <w:rFonts w:eastAsia="Calibri"/>
                <w:b/>
                <w:sz w:val="26"/>
                <w:szCs w:val="26"/>
                <w:lang w:eastAsia="en-US"/>
              </w:rPr>
              <w:t xml:space="preserve">Новосибирской области     </w:t>
            </w:r>
          </w:p>
          <w:p w:rsidR="0006534F" w:rsidRPr="00141DAC" w:rsidRDefault="0006534F" w:rsidP="00434E8E">
            <w:pPr>
              <w:widowControl w:val="0"/>
              <w:autoSpaceDE w:val="0"/>
              <w:autoSpaceDN w:val="0"/>
              <w:spacing w:line="259" w:lineRule="auto"/>
              <w:rPr>
                <w:rFonts w:eastAsia="Calibri"/>
                <w:b/>
                <w:bCs/>
                <w:sz w:val="26"/>
                <w:szCs w:val="26"/>
                <w:lang w:eastAsia="en-US"/>
              </w:rPr>
            </w:pPr>
          </w:p>
          <w:p w:rsidR="0006534F" w:rsidRPr="00141DAC" w:rsidRDefault="0006534F" w:rsidP="00434E8E">
            <w:pPr>
              <w:widowControl w:val="0"/>
              <w:autoSpaceDE w:val="0"/>
              <w:autoSpaceDN w:val="0"/>
              <w:spacing w:line="259" w:lineRule="auto"/>
              <w:rPr>
                <w:rFonts w:eastAsia="Calibri"/>
                <w:bCs/>
                <w:sz w:val="26"/>
                <w:szCs w:val="26"/>
                <w:lang w:eastAsia="en-US"/>
              </w:rPr>
            </w:pPr>
            <w:r w:rsidRPr="00BC0BA2">
              <w:rPr>
                <w:rFonts w:eastAsia="Calibri"/>
                <w:b/>
                <w:bCs/>
                <w:sz w:val="26"/>
                <w:szCs w:val="26"/>
                <w:lang w:eastAsia="en-US"/>
              </w:rPr>
              <w:t xml:space="preserve">______________ А.С. </w:t>
            </w:r>
            <w:proofErr w:type="spellStart"/>
            <w:r w:rsidRPr="00BC0BA2">
              <w:rPr>
                <w:rFonts w:eastAsia="Calibri"/>
                <w:b/>
                <w:bCs/>
                <w:sz w:val="26"/>
                <w:szCs w:val="26"/>
                <w:lang w:eastAsia="en-US"/>
              </w:rPr>
              <w:t>Кривушич</w:t>
            </w:r>
            <w:proofErr w:type="spellEnd"/>
          </w:p>
        </w:tc>
        <w:tc>
          <w:tcPr>
            <w:tcW w:w="4838" w:type="dxa"/>
          </w:tcPr>
          <w:p w:rsidR="0006534F" w:rsidRPr="00141DAC" w:rsidRDefault="0006534F" w:rsidP="00434E8E">
            <w:pPr>
              <w:widowControl w:val="0"/>
              <w:autoSpaceDE w:val="0"/>
              <w:autoSpaceDN w:val="0"/>
              <w:spacing w:line="259" w:lineRule="auto"/>
              <w:jc w:val="both"/>
              <w:rPr>
                <w:rFonts w:eastAsia="Calibri"/>
                <w:b/>
                <w:bCs/>
                <w:sz w:val="26"/>
                <w:szCs w:val="26"/>
                <w:lang w:eastAsia="en-US"/>
              </w:rPr>
            </w:pPr>
            <w:r w:rsidRPr="00141DAC">
              <w:rPr>
                <w:rFonts w:eastAsia="Calibri"/>
                <w:b/>
                <w:bCs/>
                <w:sz w:val="26"/>
                <w:szCs w:val="26"/>
                <w:lang w:eastAsia="en-US"/>
              </w:rPr>
              <w:t>администрация</w:t>
            </w:r>
          </w:p>
          <w:p w:rsidR="0006534F" w:rsidRPr="00141DAC" w:rsidRDefault="0006534F" w:rsidP="00434E8E">
            <w:pPr>
              <w:widowControl w:val="0"/>
              <w:autoSpaceDE w:val="0"/>
              <w:autoSpaceDN w:val="0"/>
              <w:spacing w:line="259" w:lineRule="auto"/>
              <w:jc w:val="both"/>
              <w:rPr>
                <w:rFonts w:eastAsia="Calibri"/>
                <w:b/>
                <w:bCs/>
                <w:sz w:val="26"/>
                <w:szCs w:val="26"/>
                <w:lang w:eastAsia="en-US"/>
              </w:rPr>
            </w:pPr>
            <w:r w:rsidRPr="00141DAC">
              <w:rPr>
                <w:rFonts w:eastAsia="Calibri"/>
                <w:b/>
                <w:bCs/>
                <w:sz w:val="26"/>
                <w:szCs w:val="26"/>
                <w:lang w:eastAsia="en-US"/>
              </w:rPr>
              <w:t>Краснозерского района</w:t>
            </w:r>
            <w:r w:rsidRPr="00141DAC">
              <w:rPr>
                <w:rFonts w:eastAsia="Calibri"/>
                <w:b/>
                <w:bCs/>
                <w:color w:val="000000"/>
                <w:sz w:val="26"/>
                <w:szCs w:val="26"/>
                <w:lang w:eastAsia="en-US"/>
              </w:rPr>
              <w:t xml:space="preserve"> Новосибирской области</w:t>
            </w:r>
          </w:p>
          <w:p w:rsidR="0006534F" w:rsidRPr="00141DAC" w:rsidRDefault="0006534F" w:rsidP="00434E8E">
            <w:pPr>
              <w:widowControl w:val="0"/>
              <w:autoSpaceDE w:val="0"/>
              <w:autoSpaceDN w:val="0"/>
              <w:spacing w:line="259" w:lineRule="auto"/>
              <w:ind w:right="-2"/>
              <w:jc w:val="both"/>
              <w:rPr>
                <w:rFonts w:eastAsia="Calibri"/>
                <w:sz w:val="26"/>
                <w:szCs w:val="26"/>
                <w:lang w:eastAsia="en-US"/>
              </w:rPr>
            </w:pPr>
            <w:r w:rsidRPr="00141DAC">
              <w:rPr>
                <w:rFonts w:eastAsia="Calibri"/>
                <w:sz w:val="26"/>
                <w:szCs w:val="26"/>
                <w:lang w:eastAsia="en-US"/>
              </w:rPr>
              <w:t xml:space="preserve">632902, Новосибирская область, </w:t>
            </w:r>
            <w:proofErr w:type="spellStart"/>
            <w:r w:rsidRPr="00141DAC">
              <w:rPr>
                <w:rFonts w:eastAsia="Calibri"/>
                <w:sz w:val="26"/>
                <w:szCs w:val="26"/>
                <w:lang w:eastAsia="en-US"/>
              </w:rPr>
              <w:t>р.п</w:t>
            </w:r>
            <w:proofErr w:type="spellEnd"/>
            <w:r w:rsidRPr="00141DAC">
              <w:rPr>
                <w:rFonts w:eastAsia="Calibri"/>
                <w:sz w:val="26"/>
                <w:szCs w:val="26"/>
                <w:lang w:eastAsia="en-US"/>
              </w:rPr>
              <w:t>. Краснозерское, ул. Чкалова 5</w:t>
            </w:r>
          </w:p>
          <w:p w:rsidR="0006534F" w:rsidRPr="00141DAC" w:rsidRDefault="0006534F" w:rsidP="00434E8E">
            <w:pPr>
              <w:widowControl w:val="0"/>
              <w:autoSpaceDE w:val="0"/>
              <w:autoSpaceDN w:val="0"/>
              <w:spacing w:line="259" w:lineRule="auto"/>
              <w:ind w:right="-2"/>
              <w:jc w:val="both"/>
              <w:rPr>
                <w:rFonts w:eastAsia="Calibri"/>
                <w:sz w:val="26"/>
                <w:szCs w:val="26"/>
                <w:lang w:eastAsia="en-US"/>
              </w:rPr>
            </w:pPr>
            <w:r w:rsidRPr="00141DAC">
              <w:rPr>
                <w:rFonts w:eastAsia="Calibri"/>
                <w:sz w:val="26"/>
                <w:szCs w:val="26"/>
                <w:lang w:eastAsia="en-US"/>
              </w:rPr>
              <w:t>ИНН 5427104716 КПП 542701001</w:t>
            </w:r>
          </w:p>
          <w:p w:rsidR="0006534F" w:rsidRPr="00141DAC" w:rsidRDefault="0006534F" w:rsidP="00434E8E">
            <w:pPr>
              <w:widowControl w:val="0"/>
              <w:autoSpaceDE w:val="0"/>
              <w:autoSpaceDN w:val="0"/>
              <w:spacing w:line="259" w:lineRule="auto"/>
              <w:ind w:right="-2"/>
              <w:jc w:val="both"/>
              <w:rPr>
                <w:rFonts w:eastAsia="Calibri"/>
                <w:sz w:val="26"/>
                <w:szCs w:val="26"/>
                <w:lang w:eastAsia="en-US"/>
              </w:rPr>
            </w:pPr>
            <w:proofErr w:type="gramStart"/>
            <w:r w:rsidRPr="00141DAC">
              <w:rPr>
                <w:rFonts w:eastAsia="Calibri"/>
                <w:sz w:val="26"/>
                <w:szCs w:val="26"/>
                <w:lang w:eastAsia="en-US"/>
              </w:rPr>
              <w:t xml:space="preserve">УФК по Новосибирской области (администрация Краснозерского района Новосибирской области, </w:t>
            </w:r>
            <w:proofErr w:type="gramEnd"/>
          </w:p>
          <w:p w:rsidR="0006534F" w:rsidRPr="00141DAC" w:rsidRDefault="0006534F" w:rsidP="00434E8E">
            <w:pPr>
              <w:widowControl w:val="0"/>
              <w:autoSpaceDE w:val="0"/>
              <w:autoSpaceDN w:val="0"/>
              <w:spacing w:line="259" w:lineRule="auto"/>
              <w:ind w:right="-2"/>
              <w:jc w:val="both"/>
              <w:rPr>
                <w:rFonts w:eastAsia="Calibri"/>
                <w:sz w:val="26"/>
                <w:szCs w:val="26"/>
                <w:lang w:eastAsia="en-US"/>
              </w:rPr>
            </w:pPr>
            <w:proofErr w:type="gramStart"/>
            <w:r w:rsidRPr="00141DAC">
              <w:rPr>
                <w:rFonts w:eastAsia="Calibri"/>
                <w:sz w:val="26"/>
                <w:szCs w:val="26"/>
                <w:lang w:eastAsia="en-US"/>
              </w:rPr>
              <w:t>л</w:t>
            </w:r>
            <w:proofErr w:type="gramEnd"/>
            <w:r w:rsidRPr="00141DAC">
              <w:rPr>
                <w:rFonts w:eastAsia="Calibri"/>
                <w:sz w:val="26"/>
                <w:szCs w:val="26"/>
                <w:lang w:eastAsia="en-US"/>
              </w:rPr>
              <w:t>/с 04513017240)</w:t>
            </w:r>
          </w:p>
          <w:p w:rsidR="0006534F" w:rsidRPr="00141DAC" w:rsidRDefault="0006534F" w:rsidP="00434E8E">
            <w:pPr>
              <w:widowControl w:val="0"/>
              <w:autoSpaceDE w:val="0"/>
              <w:autoSpaceDN w:val="0"/>
              <w:spacing w:line="259" w:lineRule="auto"/>
              <w:ind w:right="-2"/>
              <w:jc w:val="both"/>
              <w:rPr>
                <w:rFonts w:eastAsia="Calibri"/>
                <w:sz w:val="26"/>
                <w:szCs w:val="26"/>
                <w:lang w:eastAsia="en-US"/>
              </w:rPr>
            </w:pPr>
            <w:r w:rsidRPr="00141DAC">
              <w:rPr>
                <w:rFonts w:eastAsia="Calibri"/>
                <w:sz w:val="26"/>
                <w:szCs w:val="26"/>
                <w:lang w:eastAsia="en-US"/>
              </w:rPr>
              <w:t>Казначейский счет 03100643000000015100</w:t>
            </w:r>
          </w:p>
          <w:p w:rsidR="0006534F" w:rsidRPr="00141DAC" w:rsidRDefault="0006534F" w:rsidP="00434E8E">
            <w:pPr>
              <w:widowControl w:val="0"/>
              <w:autoSpaceDE w:val="0"/>
              <w:autoSpaceDN w:val="0"/>
              <w:spacing w:line="259" w:lineRule="auto"/>
              <w:ind w:right="-2"/>
              <w:jc w:val="both"/>
              <w:rPr>
                <w:rFonts w:eastAsia="Calibri"/>
                <w:sz w:val="26"/>
                <w:szCs w:val="26"/>
                <w:lang w:eastAsia="en-US"/>
              </w:rPr>
            </w:pPr>
            <w:r w:rsidRPr="00141DAC">
              <w:rPr>
                <w:rFonts w:eastAsia="Calibri"/>
                <w:sz w:val="26"/>
                <w:szCs w:val="26"/>
                <w:lang w:eastAsia="en-US"/>
              </w:rPr>
              <w:t xml:space="preserve">БИК 015004950 </w:t>
            </w:r>
          </w:p>
          <w:p w:rsidR="0006534F" w:rsidRPr="00141DAC" w:rsidRDefault="0006534F" w:rsidP="00434E8E">
            <w:pPr>
              <w:widowControl w:val="0"/>
              <w:autoSpaceDE w:val="0"/>
              <w:autoSpaceDN w:val="0"/>
              <w:spacing w:line="259" w:lineRule="auto"/>
              <w:ind w:right="-2"/>
              <w:jc w:val="both"/>
              <w:rPr>
                <w:rFonts w:eastAsia="Calibri"/>
                <w:sz w:val="26"/>
                <w:szCs w:val="26"/>
                <w:lang w:eastAsia="en-US"/>
              </w:rPr>
            </w:pPr>
            <w:r w:rsidRPr="00141DAC">
              <w:rPr>
                <w:rFonts w:eastAsia="Calibri"/>
                <w:sz w:val="26"/>
                <w:szCs w:val="26"/>
                <w:lang w:eastAsia="en-US"/>
              </w:rPr>
              <w:t xml:space="preserve">Банк: </w:t>
            </w:r>
            <w:proofErr w:type="gramStart"/>
            <w:r w:rsidRPr="00141DAC">
              <w:rPr>
                <w:rFonts w:eastAsia="Calibri"/>
                <w:sz w:val="26"/>
                <w:szCs w:val="26"/>
                <w:lang w:eastAsia="en-US"/>
              </w:rPr>
              <w:t>СИБИРСКОЕ</w:t>
            </w:r>
            <w:proofErr w:type="gramEnd"/>
            <w:r w:rsidRPr="00141DAC">
              <w:rPr>
                <w:rFonts w:eastAsia="Calibri"/>
                <w:sz w:val="26"/>
                <w:szCs w:val="26"/>
                <w:lang w:eastAsia="en-US"/>
              </w:rPr>
              <w:t xml:space="preserve"> ГУ БАНКА РОССИИ// УФК по Новосибирской области г. Новосибирск</w:t>
            </w:r>
          </w:p>
          <w:p w:rsidR="0006534F" w:rsidRPr="00141DAC" w:rsidRDefault="0006534F" w:rsidP="00434E8E">
            <w:pPr>
              <w:widowControl w:val="0"/>
              <w:autoSpaceDE w:val="0"/>
              <w:autoSpaceDN w:val="0"/>
              <w:spacing w:line="259" w:lineRule="auto"/>
              <w:ind w:right="-2"/>
              <w:jc w:val="both"/>
              <w:rPr>
                <w:rFonts w:eastAsia="Calibri"/>
                <w:sz w:val="26"/>
                <w:szCs w:val="26"/>
                <w:lang w:eastAsia="en-US"/>
              </w:rPr>
            </w:pPr>
            <w:r w:rsidRPr="00141DAC">
              <w:rPr>
                <w:rFonts w:eastAsia="Calibri"/>
                <w:sz w:val="26"/>
                <w:szCs w:val="26"/>
                <w:lang w:eastAsia="en-US"/>
              </w:rPr>
              <w:t>ЕКС 40102810445370000043</w:t>
            </w:r>
          </w:p>
          <w:p w:rsidR="0006534F" w:rsidRPr="00141DAC" w:rsidRDefault="0006534F" w:rsidP="00434E8E">
            <w:pPr>
              <w:widowControl w:val="0"/>
              <w:autoSpaceDE w:val="0"/>
              <w:autoSpaceDN w:val="0"/>
              <w:spacing w:line="259" w:lineRule="auto"/>
              <w:ind w:right="-2"/>
              <w:jc w:val="both"/>
              <w:rPr>
                <w:rFonts w:eastAsia="Calibri"/>
                <w:sz w:val="26"/>
                <w:szCs w:val="26"/>
                <w:lang w:eastAsia="en-US"/>
              </w:rPr>
            </w:pPr>
            <w:r w:rsidRPr="00141DAC">
              <w:rPr>
                <w:rFonts w:eastAsia="Calibri"/>
                <w:sz w:val="26"/>
                <w:szCs w:val="26"/>
                <w:lang w:eastAsia="en-US"/>
              </w:rPr>
              <w:t>ОКТМО 50627000</w:t>
            </w:r>
          </w:p>
          <w:p w:rsidR="0006534F" w:rsidRPr="00141DAC" w:rsidRDefault="0006534F" w:rsidP="00434E8E">
            <w:pPr>
              <w:widowControl w:val="0"/>
              <w:autoSpaceDE w:val="0"/>
              <w:autoSpaceDN w:val="0"/>
              <w:spacing w:line="259" w:lineRule="auto"/>
              <w:ind w:right="-2"/>
              <w:jc w:val="both"/>
              <w:rPr>
                <w:rFonts w:eastAsia="Calibri"/>
                <w:sz w:val="26"/>
                <w:szCs w:val="26"/>
                <w:lang w:eastAsia="en-US"/>
              </w:rPr>
            </w:pPr>
            <w:r w:rsidRPr="00141DAC">
              <w:rPr>
                <w:rFonts w:eastAsia="Calibri"/>
                <w:sz w:val="26"/>
                <w:szCs w:val="26"/>
                <w:lang w:eastAsia="en-US"/>
              </w:rPr>
              <w:t>444 202 49999 05 0000 150</w:t>
            </w:r>
          </w:p>
          <w:p w:rsidR="0006534F" w:rsidRPr="00141DAC" w:rsidRDefault="0006534F" w:rsidP="00434E8E">
            <w:pPr>
              <w:widowControl w:val="0"/>
              <w:autoSpaceDE w:val="0"/>
              <w:autoSpaceDN w:val="0"/>
              <w:snapToGrid w:val="0"/>
              <w:spacing w:line="259" w:lineRule="auto"/>
              <w:jc w:val="both"/>
              <w:rPr>
                <w:rFonts w:eastAsia="Calibri"/>
                <w:b/>
                <w:sz w:val="26"/>
                <w:szCs w:val="26"/>
                <w:lang w:eastAsia="en-US"/>
              </w:rPr>
            </w:pPr>
            <w:proofErr w:type="gramStart"/>
            <w:r w:rsidRPr="00141DAC">
              <w:rPr>
                <w:rFonts w:eastAsia="Calibri"/>
                <w:b/>
                <w:sz w:val="26"/>
                <w:szCs w:val="26"/>
                <w:lang w:eastAsia="en-US"/>
              </w:rPr>
              <w:t>Исполняющий</w:t>
            </w:r>
            <w:proofErr w:type="gramEnd"/>
            <w:r w:rsidRPr="00141DAC">
              <w:rPr>
                <w:rFonts w:eastAsia="Calibri"/>
                <w:b/>
                <w:sz w:val="26"/>
                <w:szCs w:val="26"/>
                <w:lang w:eastAsia="en-US"/>
              </w:rPr>
              <w:t xml:space="preserve"> обязанности главы Краснозерского района</w:t>
            </w:r>
          </w:p>
          <w:p w:rsidR="0006534F" w:rsidRPr="00141DAC" w:rsidRDefault="0006534F" w:rsidP="00434E8E">
            <w:pPr>
              <w:widowControl w:val="0"/>
              <w:autoSpaceDE w:val="0"/>
              <w:autoSpaceDN w:val="0"/>
              <w:snapToGrid w:val="0"/>
              <w:spacing w:line="259" w:lineRule="auto"/>
              <w:jc w:val="both"/>
              <w:rPr>
                <w:rFonts w:eastAsia="Calibri"/>
                <w:b/>
                <w:sz w:val="26"/>
                <w:szCs w:val="26"/>
                <w:lang w:eastAsia="en-US"/>
              </w:rPr>
            </w:pPr>
            <w:r w:rsidRPr="00141DAC">
              <w:rPr>
                <w:rFonts w:eastAsia="Calibri"/>
                <w:b/>
                <w:sz w:val="26"/>
                <w:szCs w:val="26"/>
                <w:lang w:eastAsia="en-US"/>
              </w:rPr>
              <w:t xml:space="preserve">Новосибирской области     </w:t>
            </w:r>
          </w:p>
          <w:p w:rsidR="0006534F" w:rsidRPr="00616DA8" w:rsidRDefault="0006534F" w:rsidP="00434E8E">
            <w:pPr>
              <w:widowControl w:val="0"/>
              <w:autoSpaceDE w:val="0"/>
              <w:autoSpaceDN w:val="0"/>
              <w:snapToGrid w:val="0"/>
              <w:spacing w:line="259" w:lineRule="auto"/>
              <w:jc w:val="both"/>
              <w:rPr>
                <w:rFonts w:eastAsia="Calibri"/>
                <w:b/>
                <w:sz w:val="26"/>
                <w:szCs w:val="26"/>
                <w:lang w:eastAsia="en-US"/>
              </w:rPr>
            </w:pPr>
            <w:r w:rsidRPr="00141DAC">
              <w:rPr>
                <w:rFonts w:eastAsia="Calibri"/>
                <w:b/>
                <w:sz w:val="26"/>
                <w:szCs w:val="26"/>
                <w:lang w:eastAsia="en-US"/>
              </w:rPr>
              <w:t xml:space="preserve">                                       </w:t>
            </w:r>
            <w:r>
              <w:rPr>
                <w:rFonts w:eastAsia="Calibri"/>
                <w:b/>
                <w:sz w:val="26"/>
                <w:szCs w:val="26"/>
                <w:lang w:eastAsia="en-US"/>
              </w:rPr>
              <w:t xml:space="preserve">                               </w:t>
            </w:r>
            <w:r w:rsidRPr="00141DAC">
              <w:rPr>
                <w:rFonts w:eastAsia="Calibri"/>
                <w:b/>
                <w:sz w:val="26"/>
                <w:szCs w:val="26"/>
                <w:lang w:eastAsia="en-US"/>
              </w:rPr>
              <w:t xml:space="preserve">                                    </w:t>
            </w:r>
            <w:r>
              <w:rPr>
                <w:rFonts w:eastAsia="Calibri"/>
                <w:b/>
                <w:sz w:val="26"/>
                <w:szCs w:val="26"/>
                <w:lang w:eastAsia="en-US"/>
              </w:rPr>
              <w:t xml:space="preserve">                              </w:t>
            </w:r>
            <w:r w:rsidRPr="00141DAC">
              <w:rPr>
                <w:rFonts w:eastAsia="Calibri"/>
                <w:b/>
                <w:sz w:val="26"/>
                <w:szCs w:val="26"/>
                <w:lang w:eastAsia="en-US"/>
              </w:rPr>
              <w:t xml:space="preserve">     ____________ Г.И. Резниченко</w:t>
            </w:r>
          </w:p>
        </w:tc>
      </w:tr>
    </w:tbl>
    <w:p w:rsidR="00EE589B" w:rsidRDefault="00EE589B" w:rsidP="0006534F">
      <w:pPr>
        <w:suppressAutoHyphens/>
        <w:jc w:val="right"/>
        <w:rPr>
          <w:bCs/>
          <w:sz w:val="28"/>
          <w:szCs w:val="28"/>
          <w:lang w:eastAsia="ar-SA"/>
        </w:rPr>
      </w:pPr>
    </w:p>
    <w:p w:rsidR="00EE589B" w:rsidRDefault="00EE589B" w:rsidP="0006534F">
      <w:pPr>
        <w:suppressAutoHyphens/>
        <w:jc w:val="right"/>
        <w:rPr>
          <w:bCs/>
          <w:sz w:val="28"/>
          <w:szCs w:val="28"/>
          <w:lang w:eastAsia="ar-SA"/>
        </w:rPr>
      </w:pPr>
    </w:p>
    <w:p w:rsidR="00EE589B" w:rsidRDefault="00EE589B" w:rsidP="0006534F">
      <w:pPr>
        <w:suppressAutoHyphens/>
        <w:jc w:val="right"/>
        <w:rPr>
          <w:bCs/>
          <w:sz w:val="28"/>
          <w:szCs w:val="28"/>
          <w:lang w:eastAsia="ar-SA"/>
        </w:rPr>
      </w:pPr>
    </w:p>
    <w:p w:rsidR="00EE589B" w:rsidRDefault="00EE589B" w:rsidP="0006534F">
      <w:pPr>
        <w:suppressAutoHyphens/>
        <w:jc w:val="right"/>
        <w:rPr>
          <w:bCs/>
          <w:sz w:val="28"/>
          <w:szCs w:val="28"/>
          <w:lang w:eastAsia="ar-SA"/>
        </w:rPr>
      </w:pPr>
    </w:p>
    <w:p w:rsidR="00EE589B" w:rsidRDefault="00EE589B" w:rsidP="0006534F">
      <w:pPr>
        <w:suppressAutoHyphens/>
        <w:jc w:val="right"/>
        <w:rPr>
          <w:bCs/>
          <w:sz w:val="28"/>
          <w:szCs w:val="28"/>
          <w:lang w:eastAsia="ar-SA"/>
        </w:rPr>
      </w:pPr>
    </w:p>
    <w:tbl>
      <w:tblPr>
        <w:tblW w:w="10804" w:type="dxa"/>
        <w:tblLook w:val="04A0" w:firstRow="1" w:lastRow="0" w:firstColumn="1" w:lastColumn="0" w:noHBand="0" w:noVBand="1"/>
      </w:tblPr>
      <w:tblGrid>
        <w:gridCol w:w="5402"/>
        <w:gridCol w:w="5402"/>
      </w:tblGrid>
      <w:tr w:rsidR="006C288E" w:rsidRPr="00C44257" w:rsidTr="006C288E">
        <w:tc>
          <w:tcPr>
            <w:tcW w:w="5402" w:type="dxa"/>
            <w:tcBorders>
              <w:top w:val="nil"/>
              <w:left w:val="nil"/>
              <w:bottom w:val="nil"/>
              <w:right w:val="nil"/>
            </w:tcBorders>
          </w:tcPr>
          <w:p w:rsidR="006C288E" w:rsidRPr="00C44257" w:rsidRDefault="006C288E" w:rsidP="00434E8E">
            <w:pPr>
              <w:widowControl w:val="0"/>
              <w:jc w:val="both"/>
              <w:rPr>
                <w:sz w:val="28"/>
                <w:szCs w:val="28"/>
                <w:lang w:eastAsia="en-US"/>
              </w:rPr>
            </w:pPr>
          </w:p>
          <w:p w:rsidR="006C288E" w:rsidRPr="00C44257" w:rsidRDefault="006C288E" w:rsidP="00434E8E">
            <w:pPr>
              <w:widowControl w:val="0"/>
              <w:jc w:val="both"/>
              <w:rPr>
                <w:sz w:val="28"/>
                <w:szCs w:val="28"/>
                <w:lang w:eastAsia="en-US"/>
              </w:rPr>
            </w:pPr>
          </w:p>
        </w:tc>
        <w:tc>
          <w:tcPr>
            <w:tcW w:w="5402" w:type="dxa"/>
            <w:tcBorders>
              <w:top w:val="nil"/>
              <w:left w:val="nil"/>
              <w:bottom w:val="nil"/>
              <w:right w:val="nil"/>
            </w:tcBorders>
          </w:tcPr>
          <w:p w:rsidR="006C288E" w:rsidRPr="00C44257" w:rsidRDefault="006C288E" w:rsidP="00434E8E">
            <w:pPr>
              <w:widowControl w:val="0"/>
              <w:jc w:val="both"/>
              <w:rPr>
                <w:sz w:val="28"/>
                <w:szCs w:val="28"/>
                <w:lang w:eastAsia="en-US"/>
              </w:rPr>
            </w:pPr>
          </w:p>
          <w:p w:rsidR="006C288E" w:rsidRPr="00C44257" w:rsidRDefault="006C288E" w:rsidP="00434E8E">
            <w:pPr>
              <w:widowControl w:val="0"/>
              <w:jc w:val="both"/>
              <w:rPr>
                <w:sz w:val="28"/>
                <w:szCs w:val="28"/>
                <w:lang w:eastAsia="en-US"/>
              </w:rPr>
            </w:pPr>
            <w:r w:rsidRPr="00C44257">
              <w:rPr>
                <w:sz w:val="28"/>
                <w:szCs w:val="28"/>
                <w:lang w:eastAsia="en-US"/>
              </w:rPr>
              <w:t xml:space="preserve">Приложение № 1 </w:t>
            </w:r>
          </w:p>
          <w:p w:rsidR="006C288E" w:rsidRPr="00C44257" w:rsidRDefault="006C288E" w:rsidP="00434E8E">
            <w:pPr>
              <w:widowControl w:val="0"/>
              <w:rPr>
                <w:sz w:val="28"/>
                <w:szCs w:val="28"/>
                <w:lang w:eastAsia="en-US"/>
              </w:rPr>
            </w:pPr>
            <w:r w:rsidRPr="00C44257">
              <w:rPr>
                <w:sz w:val="28"/>
                <w:szCs w:val="28"/>
                <w:lang w:eastAsia="en-US"/>
              </w:rPr>
              <w:t xml:space="preserve">к Соглашению о передаче полномочий и передаче иного межбюджетного трансферта на осуществление внутреннего муниципального финансового контроля </w:t>
            </w:r>
          </w:p>
          <w:p w:rsidR="006C288E" w:rsidRPr="00C44257" w:rsidRDefault="006C288E" w:rsidP="00434E8E">
            <w:pPr>
              <w:widowControl w:val="0"/>
              <w:jc w:val="both"/>
              <w:rPr>
                <w:sz w:val="28"/>
                <w:szCs w:val="28"/>
                <w:lang w:eastAsia="en-US"/>
              </w:rPr>
            </w:pPr>
            <w:r w:rsidRPr="00C44257">
              <w:rPr>
                <w:sz w:val="28"/>
                <w:szCs w:val="28"/>
                <w:lang w:eastAsia="en-US"/>
              </w:rPr>
              <w:t>от «__»_____ 2024 г. № _________</w:t>
            </w:r>
          </w:p>
        </w:tc>
      </w:tr>
    </w:tbl>
    <w:p w:rsidR="006C288E" w:rsidRPr="00C44257" w:rsidRDefault="006C288E" w:rsidP="006C288E">
      <w:pPr>
        <w:widowControl w:val="0"/>
        <w:ind w:firstLine="709"/>
        <w:jc w:val="both"/>
        <w:rPr>
          <w:sz w:val="28"/>
          <w:szCs w:val="28"/>
          <w:lang w:eastAsia="en-US"/>
        </w:rPr>
      </w:pPr>
    </w:p>
    <w:p w:rsidR="006C288E" w:rsidRPr="00C44257" w:rsidRDefault="006C288E" w:rsidP="006C288E">
      <w:pPr>
        <w:widowControl w:val="0"/>
        <w:ind w:firstLine="709"/>
        <w:jc w:val="center"/>
        <w:rPr>
          <w:sz w:val="28"/>
          <w:szCs w:val="28"/>
          <w:lang w:eastAsia="en-US"/>
        </w:rPr>
      </w:pPr>
      <w:r w:rsidRPr="00C44257">
        <w:rPr>
          <w:sz w:val="28"/>
          <w:szCs w:val="28"/>
          <w:lang w:eastAsia="en-US"/>
        </w:rPr>
        <w:t>График перечисления межбюджетных трансфертов</w:t>
      </w:r>
      <w:r w:rsidRPr="00C44257">
        <w:rPr>
          <w:lang w:eastAsia="en-US"/>
        </w:rPr>
        <w:t xml:space="preserve"> </w:t>
      </w:r>
      <w:r w:rsidRPr="00C44257">
        <w:rPr>
          <w:sz w:val="28"/>
          <w:szCs w:val="28"/>
          <w:lang w:eastAsia="en-US"/>
        </w:rPr>
        <w:t>на осуществление полномочий по осуществлению внутреннего муниципального</w:t>
      </w:r>
    </w:p>
    <w:p w:rsidR="006C288E" w:rsidRPr="00C44257" w:rsidRDefault="006C288E" w:rsidP="006C288E">
      <w:pPr>
        <w:widowControl w:val="0"/>
        <w:ind w:firstLine="709"/>
        <w:jc w:val="center"/>
        <w:rPr>
          <w:sz w:val="28"/>
          <w:szCs w:val="28"/>
          <w:lang w:eastAsia="en-US"/>
        </w:rPr>
      </w:pPr>
      <w:r w:rsidRPr="00C44257">
        <w:rPr>
          <w:sz w:val="28"/>
          <w:szCs w:val="28"/>
          <w:lang w:eastAsia="en-US"/>
        </w:rPr>
        <w:t>финансового контроля</w:t>
      </w:r>
    </w:p>
    <w:p w:rsidR="006C288E" w:rsidRPr="00C44257" w:rsidRDefault="006C288E" w:rsidP="006C288E">
      <w:pPr>
        <w:widowControl w:val="0"/>
        <w:ind w:firstLine="709"/>
        <w:jc w:val="both"/>
        <w:rPr>
          <w:sz w:val="28"/>
          <w:szCs w:val="28"/>
          <w:lang w:eastAsia="en-US"/>
        </w:rPr>
      </w:pPr>
    </w:p>
    <w:p w:rsidR="006C288E" w:rsidRPr="00C44257" w:rsidRDefault="006C288E" w:rsidP="006C288E">
      <w:pPr>
        <w:widowControl w:val="0"/>
        <w:ind w:firstLine="709"/>
        <w:jc w:val="both"/>
        <w:rPr>
          <w:sz w:val="28"/>
          <w:szCs w:val="28"/>
          <w:lang w:eastAsia="en-US"/>
        </w:rPr>
      </w:pPr>
      <w:r w:rsidRPr="00C44257">
        <w:rPr>
          <w:sz w:val="28"/>
          <w:szCs w:val="28"/>
          <w:lang w:eastAsia="en-US"/>
        </w:rPr>
        <w:t xml:space="preserve">Межбюджетные трансферты, предоставляемые для осуществления полномочий, перечисляются в бюджет района ежемесячно (ежеквартально), не позднее 10 числа месяца, следующего за </w:t>
      </w:r>
      <w:proofErr w:type="gramStart"/>
      <w:r w:rsidRPr="00C44257">
        <w:rPr>
          <w:sz w:val="28"/>
          <w:szCs w:val="28"/>
          <w:lang w:eastAsia="en-US"/>
        </w:rPr>
        <w:t>отчетным</w:t>
      </w:r>
      <w:proofErr w:type="gramEnd"/>
      <w:r w:rsidRPr="00C44257">
        <w:rPr>
          <w:sz w:val="28"/>
          <w:szCs w:val="28"/>
          <w:lang w:eastAsia="en-US"/>
        </w:rPr>
        <w:t>, в следующем объеме:</w:t>
      </w:r>
    </w:p>
    <w:p w:rsidR="006C288E" w:rsidRPr="00C44257" w:rsidRDefault="006C288E" w:rsidP="006C288E">
      <w:pPr>
        <w:widowControl w:val="0"/>
        <w:ind w:firstLine="709"/>
        <w:jc w:val="both"/>
        <w:rPr>
          <w:sz w:val="28"/>
          <w:szCs w:val="2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4281"/>
      </w:tblGrid>
      <w:tr w:rsidR="006C288E" w:rsidRPr="00C44257" w:rsidTr="00434E8E">
        <w:tc>
          <w:tcPr>
            <w:tcW w:w="3652" w:type="dxa"/>
            <w:tcBorders>
              <w:top w:val="single" w:sz="4" w:space="0" w:color="000000"/>
              <w:left w:val="single" w:sz="4" w:space="0" w:color="000000"/>
              <w:bottom w:val="single" w:sz="4" w:space="0" w:color="000000"/>
              <w:right w:val="single" w:sz="4" w:space="0" w:color="000000"/>
            </w:tcBorders>
            <w:hideMark/>
          </w:tcPr>
          <w:p w:rsidR="006C288E" w:rsidRPr="00C44257" w:rsidRDefault="006C288E" w:rsidP="00434E8E">
            <w:pPr>
              <w:widowControl w:val="0"/>
              <w:jc w:val="center"/>
              <w:rPr>
                <w:sz w:val="28"/>
                <w:szCs w:val="28"/>
                <w:lang w:eastAsia="en-US"/>
              </w:rPr>
            </w:pPr>
            <w:r w:rsidRPr="00C44257">
              <w:rPr>
                <w:sz w:val="28"/>
                <w:szCs w:val="28"/>
                <w:lang w:eastAsia="en-US"/>
              </w:rPr>
              <w:t>Месяц</w:t>
            </w:r>
          </w:p>
        </w:tc>
        <w:tc>
          <w:tcPr>
            <w:tcW w:w="4281" w:type="dxa"/>
            <w:tcBorders>
              <w:top w:val="single" w:sz="4" w:space="0" w:color="000000"/>
              <w:left w:val="single" w:sz="4" w:space="0" w:color="000000"/>
              <w:bottom w:val="single" w:sz="4" w:space="0" w:color="000000"/>
              <w:right w:val="single" w:sz="4" w:space="0" w:color="000000"/>
            </w:tcBorders>
            <w:hideMark/>
          </w:tcPr>
          <w:p w:rsidR="006C288E" w:rsidRPr="00C44257" w:rsidRDefault="006C288E" w:rsidP="00434E8E">
            <w:pPr>
              <w:widowControl w:val="0"/>
              <w:jc w:val="center"/>
              <w:rPr>
                <w:sz w:val="28"/>
                <w:szCs w:val="28"/>
                <w:lang w:eastAsia="en-US"/>
              </w:rPr>
            </w:pPr>
            <w:r w:rsidRPr="00C44257">
              <w:rPr>
                <w:sz w:val="28"/>
                <w:szCs w:val="28"/>
                <w:lang w:eastAsia="en-US"/>
              </w:rPr>
              <w:t>Размер межбюджетного трансферта, руб.</w:t>
            </w:r>
          </w:p>
        </w:tc>
      </w:tr>
      <w:tr w:rsidR="006C288E" w:rsidRPr="00C44257" w:rsidTr="00434E8E">
        <w:tc>
          <w:tcPr>
            <w:tcW w:w="3652" w:type="dxa"/>
            <w:tcBorders>
              <w:top w:val="single" w:sz="4" w:space="0" w:color="000000"/>
              <w:left w:val="single" w:sz="4" w:space="0" w:color="000000"/>
              <w:bottom w:val="single" w:sz="4" w:space="0" w:color="000000"/>
              <w:right w:val="single" w:sz="4" w:space="0" w:color="000000"/>
            </w:tcBorders>
            <w:hideMark/>
          </w:tcPr>
          <w:p w:rsidR="006C288E" w:rsidRPr="00C44257" w:rsidRDefault="006C288E" w:rsidP="00434E8E">
            <w:pPr>
              <w:widowControl w:val="0"/>
              <w:jc w:val="center"/>
              <w:rPr>
                <w:sz w:val="28"/>
                <w:szCs w:val="28"/>
                <w:lang w:eastAsia="en-US"/>
              </w:rPr>
            </w:pPr>
            <w:r w:rsidRPr="00C44257">
              <w:rPr>
                <w:sz w:val="28"/>
                <w:szCs w:val="28"/>
                <w:lang w:eastAsia="en-US"/>
              </w:rPr>
              <w:t>Январь</w:t>
            </w:r>
          </w:p>
        </w:tc>
        <w:tc>
          <w:tcPr>
            <w:tcW w:w="4281" w:type="dxa"/>
            <w:tcBorders>
              <w:top w:val="single" w:sz="4" w:space="0" w:color="000000"/>
              <w:left w:val="single" w:sz="4" w:space="0" w:color="000000"/>
              <w:bottom w:val="single" w:sz="4" w:space="0" w:color="000000"/>
              <w:right w:val="single" w:sz="4" w:space="0" w:color="000000"/>
            </w:tcBorders>
          </w:tcPr>
          <w:p w:rsidR="006C288E" w:rsidRPr="00C44257" w:rsidRDefault="006C288E" w:rsidP="00434E8E">
            <w:pPr>
              <w:widowControl w:val="0"/>
              <w:jc w:val="center"/>
              <w:rPr>
                <w:sz w:val="28"/>
                <w:szCs w:val="28"/>
                <w:lang w:eastAsia="en-US"/>
              </w:rPr>
            </w:pPr>
          </w:p>
        </w:tc>
      </w:tr>
      <w:tr w:rsidR="006C288E" w:rsidRPr="00C44257" w:rsidTr="00434E8E">
        <w:tc>
          <w:tcPr>
            <w:tcW w:w="3652" w:type="dxa"/>
            <w:tcBorders>
              <w:top w:val="single" w:sz="4" w:space="0" w:color="000000"/>
              <w:left w:val="single" w:sz="4" w:space="0" w:color="000000"/>
              <w:bottom w:val="single" w:sz="4" w:space="0" w:color="000000"/>
              <w:right w:val="single" w:sz="4" w:space="0" w:color="000000"/>
            </w:tcBorders>
            <w:hideMark/>
          </w:tcPr>
          <w:p w:rsidR="006C288E" w:rsidRPr="00C44257" w:rsidRDefault="006C288E" w:rsidP="00434E8E">
            <w:pPr>
              <w:widowControl w:val="0"/>
              <w:jc w:val="center"/>
              <w:rPr>
                <w:sz w:val="28"/>
                <w:szCs w:val="28"/>
                <w:lang w:eastAsia="en-US"/>
              </w:rPr>
            </w:pPr>
            <w:r w:rsidRPr="00C44257">
              <w:rPr>
                <w:sz w:val="28"/>
                <w:szCs w:val="28"/>
                <w:lang w:eastAsia="en-US"/>
              </w:rPr>
              <w:t xml:space="preserve">Февраль </w:t>
            </w:r>
          </w:p>
        </w:tc>
        <w:tc>
          <w:tcPr>
            <w:tcW w:w="4281" w:type="dxa"/>
            <w:tcBorders>
              <w:top w:val="single" w:sz="4" w:space="0" w:color="000000"/>
              <w:left w:val="single" w:sz="4" w:space="0" w:color="000000"/>
              <w:bottom w:val="single" w:sz="4" w:space="0" w:color="000000"/>
              <w:right w:val="single" w:sz="4" w:space="0" w:color="000000"/>
            </w:tcBorders>
          </w:tcPr>
          <w:p w:rsidR="006C288E" w:rsidRPr="00C44257" w:rsidRDefault="006C288E" w:rsidP="00434E8E">
            <w:pPr>
              <w:widowControl w:val="0"/>
              <w:jc w:val="center"/>
              <w:rPr>
                <w:sz w:val="28"/>
                <w:szCs w:val="28"/>
                <w:lang w:eastAsia="en-US"/>
              </w:rPr>
            </w:pPr>
          </w:p>
        </w:tc>
      </w:tr>
      <w:tr w:rsidR="006C288E" w:rsidRPr="00C44257" w:rsidTr="00434E8E">
        <w:tc>
          <w:tcPr>
            <w:tcW w:w="3652" w:type="dxa"/>
            <w:tcBorders>
              <w:top w:val="single" w:sz="4" w:space="0" w:color="000000"/>
              <w:left w:val="single" w:sz="4" w:space="0" w:color="000000"/>
              <w:bottom w:val="single" w:sz="4" w:space="0" w:color="000000"/>
              <w:right w:val="single" w:sz="4" w:space="0" w:color="000000"/>
            </w:tcBorders>
            <w:hideMark/>
          </w:tcPr>
          <w:p w:rsidR="006C288E" w:rsidRPr="00C44257" w:rsidRDefault="006C288E" w:rsidP="00434E8E">
            <w:pPr>
              <w:widowControl w:val="0"/>
              <w:jc w:val="center"/>
              <w:rPr>
                <w:sz w:val="28"/>
                <w:szCs w:val="28"/>
                <w:lang w:eastAsia="en-US"/>
              </w:rPr>
            </w:pPr>
            <w:r w:rsidRPr="00C44257">
              <w:rPr>
                <w:sz w:val="28"/>
                <w:szCs w:val="28"/>
                <w:lang w:eastAsia="en-US"/>
              </w:rPr>
              <w:t>Март</w:t>
            </w:r>
          </w:p>
        </w:tc>
        <w:tc>
          <w:tcPr>
            <w:tcW w:w="4281" w:type="dxa"/>
            <w:tcBorders>
              <w:top w:val="single" w:sz="4" w:space="0" w:color="000000"/>
              <w:left w:val="single" w:sz="4" w:space="0" w:color="000000"/>
              <w:bottom w:val="single" w:sz="4" w:space="0" w:color="000000"/>
              <w:right w:val="single" w:sz="4" w:space="0" w:color="000000"/>
            </w:tcBorders>
          </w:tcPr>
          <w:p w:rsidR="006C288E" w:rsidRPr="00C44257" w:rsidRDefault="006C288E" w:rsidP="00434E8E">
            <w:pPr>
              <w:widowControl w:val="0"/>
              <w:jc w:val="center"/>
              <w:rPr>
                <w:sz w:val="28"/>
                <w:szCs w:val="28"/>
                <w:lang w:eastAsia="en-US"/>
              </w:rPr>
            </w:pPr>
          </w:p>
        </w:tc>
      </w:tr>
      <w:tr w:rsidR="006C288E" w:rsidRPr="00C44257" w:rsidTr="00434E8E">
        <w:tc>
          <w:tcPr>
            <w:tcW w:w="3652" w:type="dxa"/>
            <w:tcBorders>
              <w:top w:val="single" w:sz="4" w:space="0" w:color="000000"/>
              <w:left w:val="single" w:sz="4" w:space="0" w:color="000000"/>
              <w:bottom w:val="single" w:sz="4" w:space="0" w:color="000000"/>
              <w:right w:val="single" w:sz="4" w:space="0" w:color="000000"/>
            </w:tcBorders>
            <w:hideMark/>
          </w:tcPr>
          <w:p w:rsidR="006C288E" w:rsidRPr="00C44257" w:rsidRDefault="006C288E" w:rsidP="00434E8E">
            <w:pPr>
              <w:widowControl w:val="0"/>
              <w:jc w:val="center"/>
              <w:rPr>
                <w:sz w:val="28"/>
                <w:szCs w:val="28"/>
                <w:lang w:eastAsia="en-US"/>
              </w:rPr>
            </w:pPr>
            <w:r w:rsidRPr="00C44257">
              <w:rPr>
                <w:sz w:val="28"/>
                <w:szCs w:val="28"/>
                <w:lang w:eastAsia="en-US"/>
              </w:rPr>
              <w:t>Апрель</w:t>
            </w:r>
          </w:p>
        </w:tc>
        <w:tc>
          <w:tcPr>
            <w:tcW w:w="4281" w:type="dxa"/>
            <w:tcBorders>
              <w:top w:val="single" w:sz="4" w:space="0" w:color="000000"/>
              <w:left w:val="single" w:sz="4" w:space="0" w:color="000000"/>
              <w:bottom w:val="single" w:sz="4" w:space="0" w:color="000000"/>
              <w:right w:val="single" w:sz="4" w:space="0" w:color="000000"/>
            </w:tcBorders>
          </w:tcPr>
          <w:p w:rsidR="006C288E" w:rsidRPr="00C44257" w:rsidRDefault="006C288E" w:rsidP="00434E8E">
            <w:pPr>
              <w:widowControl w:val="0"/>
              <w:jc w:val="center"/>
              <w:rPr>
                <w:sz w:val="28"/>
                <w:szCs w:val="28"/>
                <w:lang w:eastAsia="en-US"/>
              </w:rPr>
            </w:pPr>
          </w:p>
        </w:tc>
      </w:tr>
      <w:tr w:rsidR="006C288E" w:rsidRPr="00C44257" w:rsidTr="00434E8E">
        <w:tc>
          <w:tcPr>
            <w:tcW w:w="3652" w:type="dxa"/>
            <w:tcBorders>
              <w:top w:val="single" w:sz="4" w:space="0" w:color="000000"/>
              <w:left w:val="single" w:sz="4" w:space="0" w:color="000000"/>
              <w:bottom w:val="single" w:sz="4" w:space="0" w:color="000000"/>
              <w:right w:val="single" w:sz="4" w:space="0" w:color="000000"/>
            </w:tcBorders>
            <w:hideMark/>
          </w:tcPr>
          <w:p w:rsidR="006C288E" w:rsidRPr="00C44257" w:rsidRDefault="006C288E" w:rsidP="00434E8E">
            <w:pPr>
              <w:widowControl w:val="0"/>
              <w:jc w:val="center"/>
              <w:rPr>
                <w:sz w:val="28"/>
                <w:szCs w:val="28"/>
                <w:lang w:eastAsia="en-US"/>
              </w:rPr>
            </w:pPr>
            <w:r w:rsidRPr="00C44257">
              <w:rPr>
                <w:sz w:val="28"/>
                <w:szCs w:val="28"/>
                <w:lang w:eastAsia="en-US"/>
              </w:rPr>
              <w:t>Май</w:t>
            </w:r>
          </w:p>
        </w:tc>
        <w:tc>
          <w:tcPr>
            <w:tcW w:w="4281" w:type="dxa"/>
            <w:tcBorders>
              <w:top w:val="single" w:sz="4" w:space="0" w:color="000000"/>
              <w:left w:val="single" w:sz="4" w:space="0" w:color="000000"/>
              <w:bottom w:val="single" w:sz="4" w:space="0" w:color="000000"/>
              <w:right w:val="single" w:sz="4" w:space="0" w:color="000000"/>
            </w:tcBorders>
          </w:tcPr>
          <w:p w:rsidR="006C288E" w:rsidRPr="00C44257" w:rsidRDefault="006C288E" w:rsidP="00434E8E">
            <w:pPr>
              <w:widowControl w:val="0"/>
              <w:jc w:val="center"/>
              <w:rPr>
                <w:sz w:val="28"/>
                <w:szCs w:val="28"/>
                <w:lang w:eastAsia="en-US"/>
              </w:rPr>
            </w:pPr>
          </w:p>
        </w:tc>
      </w:tr>
      <w:tr w:rsidR="006C288E" w:rsidRPr="00C44257" w:rsidTr="00434E8E">
        <w:tc>
          <w:tcPr>
            <w:tcW w:w="3652" w:type="dxa"/>
            <w:tcBorders>
              <w:top w:val="single" w:sz="4" w:space="0" w:color="000000"/>
              <w:left w:val="single" w:sz="4" w:space="0" w:color="000000"/>
              <w:bottom w:val="single" w:sz="4" w:space="0" w:color="000000"/>
              <w:right w:val="single" w:sz="4" w:space="0" w:color="000000"/>
            </w:tcBorders>
            <w:hideMark/>
          </w:tcPr>
          <w:p w:rsidR="006C288E" w:rsidRPr="00C44257" w:rsidRDefault="006C288E" w:rsidP="00434E8E">
            <w:pPr>
              <w:widowControl w:val="0"/>
              <w:jc w:val="center"/>
              <w:rPr>
                <w:sz w:val="28"/>
                <w:szCs w:val="28"/>
                <w:lang w:eastAsia="en-US"/>
              </w:rPr>
            </w:pPr>
            <w:r w:rsidRPr="00C44257">
              <w:rPr>
                <w:sz w:val="28"/>
                <w:szCs w:val="28"/>
                <w:lang w:eastAsia="en-US"/>
              </w:rPr>
              <w:t>Июнь</w:t>
            </w:r>
          </w:p>
        </w:tc>
        <w:tc>
          <w:tcPr>
            <w:tcW w:w="4281" w:type="dxa"/>
            <w:tcBorders>
              <w:top w:val="single" w:sz="4" w:space="0" w:color="000000"/>
              <w:left w:val="single" w:sz="4" w:space="0" w:color="000000"/>
              <w:bottom w:val="single" w:sz="4" w:space="0" w:color="000000"/>
              <w:right w:val="single" w:sz="4" w:space="0" w:color="000000"/>
            </w:tcBorders>
          </w:tcPr>
          <w:p w:rsidR="006C288E" w:rsidRPr="00C44257" w:rsidRDefault="006C288E" w:rsidP="00434E8E">
            <w:pPr>
              <w:widowControl w:val="0"/>
              <w:jc w:val="center"/>
              <w:rPr>
                <w:sz w:val="28"/>
                <w:szCs w:val="28"/>
                <w:lang w:eastAsia="en-US"/>
              </w:rPr>
            </w:pPr>
          </w:p>
        </w:tc>
      </w:tr>
      <w:tr w:rsidR="006C288E" w:rsidRPr="00C44257" w:rsidTr="00434E8E">
        <w:tc>
          <w:tcPr>
            <w:tcW w:w="3652" w:type="dxa"/>
            <w:tcBorders>
              <w:top w:val="single" w:sz="4" w:space="0" w:color="000000"/>
              <w:left w:val="single" w:sz="4" w:space="0" w:color="000000"/>
              <w:bottom w:val="single" w:sz="4" w:space="0" w:color="000000"/>
              <w:right w:val="single" w:sz="4" w:space="0" w:color="000000"/>
            </w:tcBorders>
            <w:hideMark/>
          </w:tcPr>
          <w:p w:rsidR="006C288E" w:rsidRPr="00C44257" w:rsidRDefault="006C288E" w:rsidP="00434E8E">
            <w:pPr>
              <w:widowControl w:val="0"/>
              <w:jc w:val="center"/>
              <w:rPr>
                <w:sz w:val="28"/>
                <w:szCs w:val="28"/>
                <w:lang w:eastAsia="en-US"/>
              </w:rPr>
            </w:pPr>
            <w:r w:rsidRPr="00C44257">
              <w:rPr>
                <w:sz w:val="28"/>
                <w:szCs w:val="28"/>
                <w:lang w:eastAsia="en-US"/>
              </w:rPr>
              <w:t>Июль</w:t>
            </w:r>
          </w:p>
        </w:tc>
        <w:tc>
          <w:tcPr>
            <w:tcW w:w="4281" w:type="dxa"/>
            <w:tcBorders>
              <w:top w:val="single" w:sz="4" w:space="0" w:color="000000"/>
              <w:left w:val="single" w:sz="4" w:space="0" w:color="000000"/>
              <w:bottom w:val="single" w:sz="4" w:space="0" w:color="000000"/>
              <w:right w:val="single" w:sz="4" w:space="0" w:color="000000"/>
            </w:tcBorders>
          </w:tcPr>
          <w:p w:rsidR="006C288E" w:rsidRPr="00C44257" w:rsidRDefault="006C288E" w:rsidP="00434E8E">
            <w:pPr>
              <w:widowControl w:val="0"/>
              <w:jc w:val="center"/>
              <w:rPr>
                <w:sz w:val="28"/>
                <w:szCs w:val="28"/>
                <w:lang w:eastAsia="en-US"/>
              </w:rPr>
            </w:pPr>
          </w:p>
        </w:tc>
      </w:tr>
      <w:tr w:rsidR="006C288E" w:rsidRPr="00C44257" w:rsidTr="00434E8E">
        <w:tc>
          <w:tcPr>
            <w:tcW w:w="3652" w:type="dxa"/>
            <w:tcBorders>
              <w:top w:val="single" w:sz="4" w:space="0" w:color="000000"/>
              <w:left w:val="single" w:sz="4" w:space="0" w:color="000000"/>
              <w:bottom w:val="single" w:sz="4" w:space="0" w:color="000000"/>
              <w:right w:val="single" w:sz="4" w:space="0" w:color="000000"/>
            </w:tcBorders>
            <w:hideMark/>
          </w:tcPr>
          <w:p w:rsidR="006C288E" w:rsidRPr="00C44257" w:rsidRDefault="006C288E" w:rsidP="00434E8E">
            <w:pPr>
              <w:widowControl w:val="0"/>
              <w:jc w:val="center"/>
              <w:rPr>
                <w:sz w:val="28"/>
                <w:szCs w:val="28"/>
                <w:lang w:eastAsia="en-US"/>
              </w:rPr>
            </w:pPr>
            <w:r w:rsidRPr="00C44257">
              <w:rPr>
                <w:sz w:val="28"/>
                <w:szCs w:val="28"/>
                <w:lang w:eastAsia="en-US"/>
              </w:rPr>
              <w:t>Август</w:t>
            </w:r>
          </w:p>
        </w:tc>
        <w:tc>
          <w:tcPr>
            <w:tcW w:w="4281" w:type="dxa"/>
            <w:tcBorders>
              <w:top w:val="single" w:sz="4" w:space="0" w:color="000000"/>
              <w:left w:val="single" w:sz="4" w:space="0" w:color="000000"/>
              <w:bottom w:val="single" w:sz="4" w:space="0" w:color="000000"/>
              <w:right w:val="single" w:sz="4" w:space="0" w:color="000000"/>
            </w:tcBorders>
          </w:tcPr>
          <w:p w:rsidR="006C288E" w:rsidRPr="00C44257" w:rsidRDefault="006C288E" w:rsidP="00434E8E">
            <w:pPr>
              <w:widowControl w:val="0"/>
              <w:jc w:val="center"/>
              <w:rPr>
                <w:sz w:val="28"/>
                <w:szCs w:val="28"/>
                <w:lang w:eastAsia="en-US"/>
              </w:rPr>
            </w:pPr>
          </w:p>
        </w:tc>
      </w:tr>
      <w:tr w:rsidR="006C288E" w:rsidRPr="00C44257" w:rsidTr="00434E8E">
        <w:tc>
          <w:tcPr>
            <w:tcW w:w="3652" w:type="dxa"/>
            <w:tcBorders>
              <w:top w:val="single" w:sz="4" w:space="0" w:color="000000"/>
              <w:left w:val="single" w:sz="4" w:space="0" w:color="000000"/>
              <w:bottom w:val="single" w:sz="4" w:space="0" w:color="000000"/>
              <w:right w:val="single" w:sz="4" w:space="0" w:color="000000"/>
            </w:tcBorders>
            <w:hideMark/>
          </w:tcPr>
          <w:p w:rsidR="006C288E" w:rsidRPr="00C44257" w:rsidRDefault="006C288E" w:rsidP="00434E8E">
            <w:pPr>
              <w:widowControl w:val="0"/>
              <w:jc w:val="center"/>
              <w:rPr>
                <w:sz w:val="28"/>
                <w:szCs w:val="28"/>
                <w:lang w:eastAsia="en-US"/>
              </w:rPr>
            </w:pPr>
            <w:r w:rsidRPr="00C44257">
              <w:rPr>
                <w:sz w:val="28"/>
                <w:szCs w:val="28"/>
                <w:lang w:eastAsia="en-US"/>
              </w:rPr>
              <w:t>Сентябрь</w:t>
            </w:r>
          </w:p>
        </w:tc>
        <w:tc>
          <w:tcPr>
            <w:tcW w:w="4281" w:type="dxa"/>
            <w:tcBorders>
              <w:top w:val="single" w:sz="4" w:space="0" w:color="000000"/>
              <w:left w:val="single" w:sz="4" w:space="0" w:color="000000"/>
              <w:bottom w:val="single" w:sz="4" w:space="0" w:color="000000"/>
              <w:right w:val="single" w:sz="4" w:space="0" w:color="000000"/>
            </w:tcBorders>
          </w:tcPr>
          <w:p w:rsidR="006C288E" w:rsidRPr="00C44257" w:rsidRDefault="006C288E" w:rsidP="00434E8E">
            <w:pPr>
              <w:widowControl w:val="0"/>
              <w:jc w:val="center"/>
              <w:rPr>
                <w:sz w:val="28"/>
                <w:szCs w:val="28"/>
                <w:lang w:eastAsia="en-US"/>
              </w:rPr>
            </w:pPr>
          </w:p>
        </w:tc>
      </w:tr>
      <w:tr w:rsidR="006C288E" w:rsidRPr="00C44257" w:rsidTr="00434E8E">
        <w:tc>
          <w:tcPr>
            <w:tcW w:w="3652" w:type="dxa"/>
            <w:tcBorders>
              <w:top w:val="single" w:sz="4" w:space="0" w:color="000000"/>
              <w:left w:val="single" w:sz="4" w:space="0" w:color="000000"/>
              <w:bottom w:val="single" w:sz="4" w:space="0" w:color="000000"/>
              <w:right w:val="single" w:sz="4" w:space="0" w:color="000000"/>
            </w:tcBorders>
            <w:hideMark/>
          </w:tcPr>
          <w:p w:rsidR="006C288E" w:rsidRPr="00C44257" w:rsidRDefault="006C288E" w:rsidP="00434E8E">
            <w:pPr>
              <w:widowControl w:val="0"/>
              <w:jc w:val="center"/>
              <w:rPr>
                <w:sz w:val="28"/>
                <w:szCs w:val="28"/>
                <w:lang w:eastAsia="en-US"/>
              </w:rPr>
            </w:pPr>
            <w:r w:rsidRPr="00C44257">
              <w:rPr>
                <w:sz w:val="28"/>
                <w:szCs w:val="28"/>
                <w:lang w:eastAsia="en-US"/>
              </w:rPr>
              <w:t>Октябрь</w:t>
            </w:r>
          </w:p>
        </w:tc>
        <w:tc>
          <w:tcPr>
            <w:tcW w:w="4281" w:type="dxa"/>
            <w:tcBorders>
              <w:top w:val="single" w:sz="4" w:space="0" w:color="000000"/>
              <w:left w:val="single" w:sz="4" w:space="0" w:color="000000"/>
              <w:bottom w:val="single" w:sz="4" w:space="0" w:color="000000"/>
              <w:right w:val="single" w:sz="4" w:space="0" w:color="000000"/>
            </w:tcBorders>
          </w:tcPr>
          <w:p w:rsidR="006C288E" w:rsidRPr="00C44257" w:rsidRDefault="006C288E" w:rsidP="00434E8E">
            <w:pPr>
              <w:widowControl w:val="0"/>
              <w:jc w:val="center"/>
              <w:rPr>
                <w:sz w:val="28"/>
                <w:szCs w:val="28"/>
                <w:lang w:eastAsia="en-US"/>
              </w:rPr>
            </w:pPr>
          </w:p>
        </w:tc>
      </w:tr>
      <w:tr w:rsidR="006C288E" w:rsidRPr="00C44257" w:rsidTr="00434E8E">
        <w:tc>
          <w:tcPr>
            <w:tcW w:w="3652" w:type="dxa"/>
            <w:tcBorders>
              <w:top w:val="single" w:sz="4" w:space="0" w:color="000000"/>
              <w:left w:val="single" w:sz="4" w:space="0" w:color="000000"/>
              <w:bottom w:val="single" w:sz="4" w:space="0" w:color="000000"/>
              <w:right w:val="single" w:sz="4" w:space="0" w:color="000000"/>
            </w:tcBorders>
            <w:hideMark/>
          </w:tcPr>
          <w:p w:rsidR="006C288E" w:rsidRPr="00C44257" w:rsidRDefault="006C288E" w:rsidP="00434E8E">
            <w:pPr>
              <w:widowControl w:val="0"/>
              <w:jc w:val="center"/>
              <w:rPr>
                <w:sz w:val="28"/>
                <w:szCs w:val="28"/>
                <w:lang w:eastAsia="en-US"/>
              </w:rPr>
            </w:pPr>
            <w:r w:rsidRPr="00C44257">
              <w:rPr>
                <w:sz w:val="28"/>
                <w:szCs w:val="28"/>
                <w:lang w:eastAsia="en-US"/>
              </w:rPr>
              <w:t>Ноябрь</w:t>
            </w:r>
          </w:p>
        </w:tc>
        <w:tc>
          <w:tcPr>
            <w:tcW w:w="4281" w:type="dxa"/>
            <w:tcBorders>
              <w:top w:val="single" w:sz="4" w:space="0" w:color="000000"/>
              <w:left w:val="single" w:sz="4" w:space="0" w:color="000000"/>
              <w:bottom w:val="single" w:sz="4" w:space="0" w:color="000000"/>
              <w:right w:val="single" w:sz="4" w:space="0" w:color="000000"/>
            </w:tcBorders>
          </w:tcPr>
          <w:p w:rsidR="006C288E" w:rsidRPr="00C44257" w:rsidRDefault="006C288E" w:rsidP="00434E8E">
            <w:pPr>
              <w:widowControl w:val="0"/>
              <w:jc w:val="center"/>
              <w:rPr>
                <w:sz w:val="28"/>
                <w:szCs w:val="28"/>
                <w:lang w:eastAsia="en-US"/>
              </w:rPr>
            </w:pPr>
          </w:p>
        </w:tc>
      </w:tr>
      <w:tr w:rsidR="006C288E" w:rsidRPr="00C44257" w:rsidTr="00434E8E">
        <w:tc>
          <w:tcPr>
            <w:tcW w:w="3652" w:type="dxa"/>
            <w:tcBorders>
              <w:top w:val="single" w:sz="4" w:space="0" w:color="000000"/>
              <w:left w:val="single" w:sz="4" w:space="0" w:color="000000"/>
              <w:bottom w:val="single" w:sz="4" w:space="0" w:color="000000"/>
              <w:right w:val="single" w:sz="4" w:space="0" w:color="000000"/>
            </w:tcBorders>
            <w:hideMark/>
          </w:tcPr>
          <w:p w:rsidR="006C288E" w:rsidRPr="00C44257" w:rsidRDefault="006C288E" w:rsidP="00434E8E">
            <w:pPr>
              <w:widowControl w:val="0"/>
              <w:jc w:val="center"/>
              <w:rPr>
                <w:sz w:val="28"/>
                <w:szCs w:val="28"/>
                <w:lang w:eastAsia="en-US"/>
              </w:rPr>
            </w:pPr>
            <w:r w:rsidRPr="00C44257">
              <w:rPr>
                <w:sz w:val="28"/>
                <w:szCs w:val="28"/>
                <w:lang w:eastAsia="en-US"/>
              </w:rPr>
              <w:t xml:space="preserve">Декабрь </w:t>
            </w:r>
          </w:p>
        </w:tc>
        <w:tc>
          <w:tcPr>
            <w:tcW w:w="4281" w:type="dxa"/>
            <w:tcBorders>
              <w:top w:val="single" w:sz="4" w:space="0" w:color="000000"/>
              <w:left w:val="single" w:sz="4" w:space="0" w:color="000000"/>
              <w:bottom w:val="single" w:sz="4" w:space="0" w:color="000000"/>
              <w:right w:val="single" w:sz="4" w:space="0" w:color="000000"/>
            </w:tcBorders>
          </w:tcPr>
          <w:p w:rsidR="006C288E" w:rsidRPr="00C44257" w:rsidRDefault="006C288E" w:rsidP="00434E8E">
            <w:pPr>
              <w:widowControl w:val="0"/>
              <w:jc w:val="center"/>
              <w:rPr>
                <w:sz w:val="28"/>
                <w:szCs w:val="28"/>
                <w:lang w:eastAsia="en-US"/>
              </w:rPr>
            </w:pPr>
            <w:bookmarkStart w:id="0" w:name="_GoBack"/>
            <w:bookmarkEnd w:id="0"/>
          </w:p>
        </w:tc>
      </w:tr>
    </w:tbl>
    <w:p w:rsidR="006C288E" w:rsidRPr="00C44257" w:rsidRDefault="006C288E" w:rsidP="006C288E">
      <w:pPr>
        <w:widowControl w:val="0"/>
        <w:rPr>
          <w:lang w:eastAsia="en-US"/>
        </w:rPr>
      </w:pPr>
    </w:p>
    <w:p w:rsidR="006C288E" w:rsidRPr="00C44257" w:rsidRDefault="006C288E" w:rsidP="006C288E">
      <w:pPr>
        <w:spacing w:after="160" w:line="256" w:lineRule="auto"/>
        <w:rPr>
          <w:rFonts w:ascii="Calibri" w:eastAsia="Calibri" w:hAnsi="Calibri"/>
          <w:lang w:eastAsia="en-US"/>
        </w:rPr>
      </w:pPr>
    </w:p>
    <w:p w:rsidR="006C288E" w:rsidRPr="00C44257" w:rsidRDefault="006C288E" w:rsidP="006C288E">
      <w:pPr>
        <w:spacing w:after="160" w:line="256" w:lineRule="auto"/>
        <w:rPr>
          <w:rFonts w:ascii="Calibri" w:eastAsia="Calibri" w:hAnsi="Calibri"/>
          <w:lang w:eastAsia="en-US"/>
        </w:rPr>
      </w:pPr>
    </w:p>
    <w:p w:rsidR="006C288E" w:rsidRPr="00C44257" w:rsidRDefault="006C288E" w:rsidP="006C288E">
      <w:pPr>
        <w:spacing w:after="160" w:line="256" w:lineRule="auto"/>
        <w:rPr>
          <w:rFonts w:ascii="Calibri" w:eastAsia="Calibri" w:hAnsi="Calibri"/>
          <w:lang w:eastAsia="en-US"/>
        </w:rPr>
      </w:pPr>
    </w:p>
    <w:p w:rsidR="006C288E" w:rsidRPr="00C44257" w:rsidRDefault="006C288E" w:rsidP="006C288E">
      <w:pPr>
        <w:spacing w:after="160" w:line="256" w:lineRule="auto"/>
        <w:rPr>
          <w:rFonts w:ascii="Calibri" w:eastAsia="Calibri" w:hAnsi="Calibri"/>
          <w:lang w:eastAsia="en-US"/>
        </w:rPr>
      </w:pPr>
    </w:p>
    <w:p w:rsidR="006C288E" w:rsidRPr="00C44257" w:rsidRDefault="006C288E" w:rsidP="006C288E">
      <w:pPr>
        <w:spacing w:after="160" w:line="256" w:lineRule="auto"/>
        <w:rPr>
          <w:rFonts w:ascii="Calibri" w:eastAsia="Calibri" w:hAnsi="Calibri"/>
          <w:lang w:eastAsia="en-US"/>
        </w:rPr>
      </w:pPr>
    </w:p>
    <w:p w:rsidR="006C288E" w:rsidRPr="00C44257" w:rsidRDefault="006C288E" w:rsidP="006C288E">
      <w:pPr>
        <w:spacing w:after="160" w:line="256" w:lineRule="auto"/>
        <w:rPr>
          <w:rFonts w:ascii="Calibri" w:eastAsia="Calibri" w:hAnsi="Calibri"/>
          <w:lang w:eastAsia="en-US"/>
        </w:rPr>
      </w:pPr>
    </w:p>
    <w:p w:rsidR="006C288E" w:rsidRPr="00C44257" w:rsidRDefault="006C288E" w:rsidP="006C288E">
      <w:pPr>
        <w:spacing w:after="160" w:line="256" w:lineRule="auto"/>
        <w:rPr>
          <w:rFonts w:ascii="Calibri" w:eastAsia="Calibri" w:hAnsi="Calibri"/>
          <w:lang w:eastAsia="en-US"/>
        </w:rPr>
      </w:pPr>
    </w:p>
    <w:p w:rsidR="006C288E" w:rsidRPr="00C44257" w:rsidRDefault="006C288E" w:rsidP="006C288E">
      <w:pPr>
        <w:spacing w:after="160" w:line="256" w:lineRule="auto"/>
        <w:rPr>
          <w:rFonts w:ascii="Calibri" w:eastAsia="Calibri" w:hAnsi="Calibri"/>
          <w:lang w:eastAsia="en-US"/>
        </w:rPr>
      </w:pPr>
    </w:p>
    <w:p w:rsidR="006C288E" w:rsidRPr="00C44257" w:rsidRDefault="006C288E" w:rsidP="006C288E">
      <w:pPr>
        <w:spacing w:after="160" w:line="256" w:lineRule="auto"/>
        <w:rPr>
          <w:rFonts w:ascii="Calibri" w:eastAsia="Calibri" w:hAnsi="Calibri"/>
          <w:lang w:eastAsia="en-US"/>
        </w:rPr>
      </w:pPr>
    </w:p>
    <w:p w:rsidR="006C288E" w:rsidRPr="00C44257" w:rsidRDefault="006C288E" w:rsidP="006C288E">
      <w:pPr>
        <w:spacing w:after="160" w:line="256" w:lineRule="auto"/>
        <w:rPr>
          <w:rFonts w:ascii="Calibri" w:eastAsia="Calibri" w:hAnsi="Calibri"/>
          <w:lang w:eastAsia="en-US"/>
        </w:rPr>
      </w:pPr>
    </w:p>
    <w:tbl>
      <w:tblPr>
        <w:tblW w:w="0" w:type="auto"/>
        <w:tblLook w:val="04A0" w:firstRow="1" w:lastRow="0" w:firstColumn="1" w:lastColumn="0" w:noHBand="0" w:noVBand="1"/>
      </w:tblPr>
      <w:tblGrid>
        <w:gridCol w:w="4519"/>
        <w:gridCol w:w="5402"/>
      </w:tblGrid>
      <w:tr w:rsidR="006C288E" w:rsidRPr="00C44257" w:rsidTr="00434E8E">
        <w:tc>
          <w:tcPr>
            <w:tcW w:w="4519" w:type="dxa"/>
            <w:tcBorders>
              <w:top w:val="nil"/>
              <w:left w:val="nil"/>
              <w:bottom w:val="nil"/>
              <w:right w:val="nil"/>
            </w:tcBorders>
          </w:tcPr>
          <w:p w:rsidR="006C288E" w:rsidRPr="00C44257" w:rsidRDefault="006C288E" w:rsidP="00434E8E">
            <w:pPr>
              <w:widowControl w:val="0"/>
              <w:jc w:val="both"/>
              <w:rPr>
                <w:sz w:val="28"/>
                <w:szCs w:val="28"/>
                <w:lang w:eastAsia="en-US"/>
              </w:rPr>
            </w:pPr>
          </w:p>
        </w:tc>
        <w:tc>
          <w:tcPr>
            <w:tcW w:w="5402" w:type="dxa"/>
            <w:tcBorders>
              <w:top w:val="nil"/>
              <w:left w:val="nil"/>
              <w:bottom w:val="nil"/>
              <w:right w:val="nil"/>
            </w:tcBorders>
          </w:tcPr>
          <w:p w:rsidR="006C288E" w:rsidRPr="00C44257" w:rsidRDefault="006C288E" w:rsidP="00434E8E">
            <w:pPr>
              <w:widowControl w:val="0"/>
              <w:jc w:val="both"/>
              <w:rPr>
                <w:sz w:val="28"/>
                <w:szCs w:val="28"/>
                <w:lang w:eastAsia="en-US"/>
              </w:rPr>
            </w:pPr>
          </w:p>
          <w:p w:rsidR="006C288E" w:rsidRPr="00C44257" w:rsidRDefault="006C288E" w:rsidP="00434E8E">
            <w:pPr>
              <w:widowControl w:val="0"/>
              <w:jc w:val="both"/>
              <w:rPr>
                <w:sz w:val="28"/>
                <w:szCs w:val="28"/>
                <w:lang w:eastAsia="en-US"/>
              </w:rPr>
            </w:pPr>
            <w:r w:rsidRPr="00C44257">
              <w:rPr>
                <w:sz w:val="28"/>
                <w:szCs w:val="28"/>
                <w:lang w:eastAsia="en-US"/>
              </w:rPr>
              <w:t xml:space="preserve">Приложение № 2 </w:t>
            </w:r>
          </w:p>
          <w:p w:rsidR="006C288E" w:rsidRPr="00C44257" w:rsidRDefault="006C288E" w:rsidP="00434E8E">
            <w:pPr>
              <w:widowControl w:val="0"/>
              <w:rPr>
                <w:sz w:val="28"/>
                <w:szCs w:val="28"/>
                <w:lang w:eastAsia="en-US"/>
              </w:rPr>
            </w:pPr>
            <w:r w:rsidRPr="00C44257">
              <w:rPr>
                <w:sz w:val="28"/>
                <w:szCs w:val="28"/>
                <w:lang w:eastAsia="en-US"/>
              </w:rPr>
              <w:t xml:space="preserve">к Соглашению о передаче полномочий и передаче иного межбюджетного трансферта на осуществление внутреннего муниципального финансового контроля </w:t>
            </w:r>
          </w:p>
          <w:p w:rsidR="006C288E" w:rsidRPr="00C44257" w:rsidRDefault="006C288E" w:rsidP="00434E8E">
            <w:pPr>
              <w:widowControl w:val="0"/>
              <w:jc w:val="both"/>
              <w:rPr>
                <w:sz w:val="28"/>
                <w:szCs w:val="28"/>
                <w:lang w:eastAsia="en-US"/>
              </w:rPr>
            </w:pPr>
            <w:r w:rsidRPr="00C44257">
              <w:rPr>
                <w:sz w:val="28"/>
                <w:szCs w:val="28"/>
                <w:lang w:eastAsia="en-US"/>
              </w:rPr>
              <w:t>от «__»_____ 2024г. № _________</w:t>
            </w:r>
          </w:p>
        </w:tc>
      </w:tr>
    </w:tbl>
    <w:p w:rsidR="006C288E" w:rsidRPr="00C44257" w:rsidRDefault="006C288E" w:rsidP="006C288E">
      <w:pPr>
        <w:spacing w:after="160" w:line="256" w:lineRule="auto"/>
        <w:rPr>
          <w:rFonts w:ascii="Calibri" w:eastAsia="Calibri" w:hAnsi="Calibri"/>
          <w:lang w:eastAsia="en-US"/>
        </w:rPr>
      </w:pPr>
    </w:p>
    <w:p w:rsidR="006C288E" w:rsidRPr="00C44257" w:rsidRDefault="006C288E" w:rsidP="006C288E">
      <w:pPr>
        <w:spacing w:line="256" w:lineRule="auto"/>
        <w:rPr>
          <w:rFonts w:ascii="Calibri" w:eastAsia="Calibri" w:hAnsi="Calibri"/>
          <w:lang w:eastAsia="en-US"/>
        </w:rPr>
      </w:pPr>
    </w:p>
    <w:p w:rsidR="006C288E" w:rsidRPr="00C44257" w:rsidRDefault="006C288E" w:rsidP="006C288E">
      <w:pPr>
        <w:spacing w:line="256" w:lineRule="auto"/>
        <w:jc w:val="center"/>
        <w:rPr>
          <w:sz w:val="28"/>
          <w:szCs w:val="28"/>
          <w:lang w:eastAsia="en-US"/>
        </w:rPr>
      </w:pPr>
      <w:r w:rsidRPr="00C44257">
        <w:rPr>
          <w:sz w:val="28"/>
          <w:szCs w:val="28"/>
          <w:lang w:eastAsia="en-US"/>
        </w:rPr>
        <w:t>Отчет о расходовании иного межбюджетного трансферта, переданного администрации района Новосибирской области на выполнение</w:t>
      </w:r>
    </w:p>
    <w:p w:rsidR="006C288E" w:rsidRPr="00C44257" w:rsidRDefault="006C288E" w:rsidP="006C288E">
      <w:pPr>
        <w:spacing w:line="256" w:lineRule="auto"/>
        <w:jc w:val="center"/>
        <w:rPr>
          <w:sz w:val="28"/>
          <w:szCs w:val="28"/>
          <w:lang w:eastAsia="en-US"/>
        </w:rPr>
      </w:pPr>
      <w:r w:rsidRPr="00C44257">
        <w:rPr>
          <w:sz w:val="28"/>
          <w:szCs w:val="28"/>
          <w:lang w:eastAsia="en-US"/>
        </w:rPr>
        <w:t xml:space="preserve">переданного полномочия по ВМФК от администрации ________________ </w:t>
      </w:r>
    </w:p>
    <w:p w:rsidR="006C288E" w:rsidRPr="00C44257" w:rsidRDefault="006C288E" w:rsidP="006C288E">
      <w:pPr>
        <w:spacing w:line="256" w:lineRule="auto"/>
        <w:jc w:val="center"/>
        <w:rPr>
          <w:sz w:val="28"/>
          <w:szCs w:val="28"/>
          <w:lang w:eastAsia="en-US"/>
        </w:rPr>
      </w:pPr>
      <w:r w:rsidRPr="00C44257">
        <w:rPr>
          <w:sz w:val="28"/>
          <w:szCs w:val="28"/>
          <w:lang w:eastAsia="en-US"/>
        </w:rPr>
        <w:t xml:space="preserve">сельсовета (городского поселения) Краснозерского района </w:t>
      </w:r>
    </w:p>
    <w:p w:rsidR="006C288E" w:rsidRPr="00C44257" w:rsidRDefault="006C288E" w:rsidP="006C288E">
      <w:pPr>
        <w:spacing w:line="256" w:lineRule="auto"/>
        <w:jc w:val="center"/>
        <w:rPr>
          <w:sz w:val="28"/>
          <w:szCs w:val="28"/>
          <w:lang w:eastAsia="en-US"/>
        </w:rPr>
      </w:pPr>
      <w:r w:rsidRPr="00C44257">
        <w:rPr>
          <w:sz w:val="28"/>
          <w:szCs w:val="28"/>
          <w:lang w:eastAsia="en-US"/>
        </w:rPr>
        <w:t>Новосибирской области за 202____ год</w:t>
      </w:r>
    </w:p>
    <w:p w:rsidR="006C288E" w:rsidRPr="00C44257" w:rsidRDefault="006C288E" w:rsidP="006C288E">
      <w:pPr>
        <w:spacing w:after="160" w:line="256" w:lineRule="auto"/>
        <w:jc w:val="center"/>
        <w:rPr>
          <w:sz w:val="28"/>
          <w:szCs w:val="28"/>
          <w:lang w:eastAsia="en-US"/>
        </w:rPr>
      </w:pPr>
    </w:p>
    <w:p w:rsidR="006C288E" w:rsidRPr="00C44257" w:rsidRDefault="006C288E" w:rsidP="006C288E">
      <w:pPr>
        <w:widowControl w:val="0"/>
        <w:jc w:val="right"/>
        <w:rPr>
          <w:bCs/>
          <w:sz w:val="26"/>
          <w:szCs w:val="26"/>
          <w:lang w:bidi="ru-RU"/>
        </w:rPr>
      </w:pPr>
      <w:r w:rsidRPr="00C44257">
        <w:rPr>
          <w:bCs/>
          <w:sz w:val="26"/>
          <w:szCs w:val="26"/>
          <w:lang w:bidi="ru-RU"/>
        </w:rPr>
        <w:t>Руб.</w:t>
      </w:r>
    </w:p>
    <w:tbl>
      <w:tblPr>
        <w:tblStyle w:val="a3"/>
        <w:tblW w:w="10991" w:type="dxa"/>
        <w:tblInd w:w="-998" w:type="dxa"/>
        <w:tblLook w:val="04A0" w:firstRow="1" w:lastRow="0" w:firstColumn="1" w:lastColumn="0" w:noHBand="0" w:noVBand="1"/>
      </w:tblPr>
      <w:tblGrid>
        <w:gridCol w:w="551"/>
        <w:gridCol w:w="2710"/>
        <w:gridCol w:w="1985"/>
        <w:gridCol w:w="1633"/>
        <w:gridCol w:w="2190"/>
        <w:gridCol w:w="1922"/>
      </w:tblGrid>
      <w:tr w:rsidR="006C288E" w:rsidRPr="00C44257" w:rsidTr="00434E8E">
        <w:trPr>
          <w:trHeight w:val="1771"/>
        </w:trPr>
        <w:tc>
          <w:tcPr>
            <w:tcW w:w="551" w:type="dxa"/>
            <w:tcBorders>
              <w:top w:val="single" w:sz="4" w:space="0" w:color="auto"/>
              <w:left w:val="single" w:sz="4" w:space="0" w:color="auto"/>
              <w:bottom w:val="single" w:sz="4" w:space="0" w:color="auto"/>
              <w:right w:val="single" w:sz="4" w:space="0" w:color="auto"/>
            </w:tcBorders>
            <w:hideMark/>
          </w:tcPr>
          <w:p w:rsidR="006C288E" w:rsidRPr="00C44257" w:rsidRDefault="006C288E" w:rsidP="00434E8E">
            <w:pPr>
              <w:widowControl w:val="0"/>
              <w:jc w:val="right"/>
              <w:rPr>
                <w:bCs/>
                <w:lang w:bidi="ru-RU"/>
              </w:rPr>
            </w:pPr>
            <w:r w:rsidRPr="00C44257">
              <w:rPr>
                <w:bCs/>
                <w:lang w:bidi="ru-RU"/>
              </w:rPr>
              <w:t xml:space="preserve">№ </w:t>
            </w:r>
            <w:proofErr w:type="gramStart"/>
            <w:r w:rsidRPr="00C44257">
              <w:rPr>
                <w:bCs/>
                <w:lang w:bidi="ru-RU"/>
              </w:rPr>
              <w:t>п</w:t>
            </w:r>
            <w:proofErr w:type="gramEnd"/>
            <w:r w:rsidRPr="00C44257">
              <w:rPr>
                <w:bCs/>
                <w:lang w:bidi="ru-RU"/>
              </w:rPr>
              <w:t>/п</w:t>
            </w:r>
          </w:p>
        </w:tc>
        <w:tc>
          <w:tcPr>
            <w:tcW w:w="2710" w:type="dxa"/>
            <w:tcBorders>
              <w:top w:val="single" w:sz="4" w:space="0" w:color="auto"/>
              <w:left w:val="single" w:sz="4" w:space="0" w:color="auto"/>
              <w:bottom w:val="single" w:sz="4" w:space="0" w:color="auto"/>
              <w:right w:val="single" w:sz="4" w:space="0" w:color="auto"/>
            </w:tcBorders>
            <w:hideMark/>
          </w:tcPr>
          <w:p w:rsidR="006C288E" w:rsidRPr="00C44257" w:rsidRDefault="006C288E" w:rsidP="00434E8E">
            <w:pPr>
              <w:widowControl w:val="0"/>
              <w:jc w:val="center"/>
              <w:rPr>
                <w:bCs/>
                <w:lang w:bidi="ru-RU"/>
              </w:rPr>
            </w:pPr>
            <w:r w:rsidRPr="00C44257">
              <w:rPr>
                <w:bCs/>
                <w:lang w:bidi="ru-RU"/>
              </w:rPr>
              <w:t>Цели предоставления ИМБТ</w:t>
            </w:r>
          </w:p>
        </w:tc>
        <w:tc>
          <w:tcPr>
            <w:tcW w:w="1985" w:type="dxa"/>
            <w:tcBorders>
              <w:top w:val="single" w:sz="4" w:space="0" w:color="auto"/>
              <w:left w:val="single" w:sz="4" w:space="0" w:color="auto"/>
              <w:bottom w:val="single" w:sz="4" w:space="0" w:color="auto"/>
              <w:right w:val="single" w:sz="4" w:space="0" w:color="auto"/>
            </w:tcBorders>
            <w:hideMark/>
          </w:tcPr>
          <w:p w:rsidR="006C288E" w:rsidRPr="00C44257" w:rsidRDefault="006C288E" w:rsidP="00434E8E">
            <w:pPr>
              <w:widowControl w:val="0"/>
              <w:jc w:val="center"/>
              <w:rPr>
                <w:bCs/>
                <w:lang w:bidi="ru-RU"/>
              </w:rPr>
            </w:pPr>
            <w:r w:rsidRPr="00C44257">
              <w:rPr>
                <w:bCs/>
                <w:lang w:bidi="ru-RU"/>
              </w:rPr>
              <w:t>Поступило средств ИМБТ из бюджета поселения, с начала года</w:t>
            </w:r>
          </w:p>
        </w:tc>
        <w:tc>
          <w:tcPr>
            <w:tcW w:w="1633" w:type="dxa"/>
            <w:tcBorders>
              <w:top w:val="single" w:sz="4" w:space="0" w:color="auto"/>
              <w:left w:val="single" w:sz="4" w:space="0" w:color="auto"/>
              <w:bottom w:val="single" w:sz="4" w:space="0" w:color="auto"/>
              <w:right w:val="single" w:sz="4" w:space="0" w:color="auto"/>
            </w:tcBorders>
            <w:hideMark/>
          </w:tcPr>
          <w:p w:rsidR="006C288E" w:rsidRPr="00C44257" w:rsidRDefault="006C288E" w:rsidP="00434E8E">
            <w:pPr>
              <w:widowControl w:val="0"/>
              <w:jc w:val="center"/>
              <w:rPr>
                <w:bCs/>
                <w:lang w:bidi="ru-RU"/>
              </w:rPr>
            </w:pPr>
            <w:r w:rsidRPr="00C44257">
              <w:rPr>
                <w:bCs/>
                <w:lang w:bidi="ru-RU"/>
              </w:rPr>
              <w:t>Произведено расходов за счет средств ИМБТ</w:t>
            </w:r>
          </w:p>
        </w:tc>
        <w:tc>
          <w:tcPr>
            <w:tcW w:w="2190" w:type="dxa"/>
            <w:tcBorders>
              <w:top w:val="single" w:sz="4" w:space="0" w:color="auto"/>
              <w:left w:val="single" w:sz="4" w:space="0" w:color="auto"/>
              <w:bottom w:val="single" w:sz="4" w:space="0" w:color="000000"/>
              <w:right w:val="single" w:sz="4" w:space="0" w:color="auto"/>
            </w:tcBorders>
            <w:hideMark/>
          </w:tcPr>
          <w:p w:rsidR="006C288E" w:rsidRPr="00C44257" w:rsidRDefault="006C288E" w:rsidP="00434E8E">
            <w:pPr>
              <w:widowControl w:val="0"/>
              <w:jc w:val="center"/>
              <w:rPr>
                <w:bCs/>
                <w:lang w:bidi="ru-RU"/>
              </w:rPr>
            </w:pPr>
            <w:r w:rsidRPr="00C44257">
              <w:rPr>
                <w:bCs/>
                <w:lang w:bidi="ru-RU"/>
              </w:rPr>
              <w:t>Неиспользованный остаток ИМБТ</w:t>
            </w:r>
          </w:p>
        </w:tc>
        <w:tc>
          <w:tcPr>
            <w:tcW w:w="1922" w:type="dxa"/>
            <w:tcBorders>
              <w:top w:val="single" w:sz="4" w:space="0" w:color="auto"/>
              <w:left w:val="single" w:sz="4" w:space="0" w:color="auto"/>
              <w:bottom w:val="single" w:sz="4" w:space="0" w:color="auto"/>
              <w:right w:val="single" w:sz="4" w:space="0" w:color="auto"/>
            </w:tcBorders>
            <w:hideMark/>
          </w:tcPr>
          <w:p w:rsidR="006C288E" w:rsidRPr="00C44257" w:rsidRDefault="006C288E" w:rsidP="00434E8E">
            <w:pPr>
              <w:widowControl w:val="0"/>
              <w:jc w:val="center"/>
              <w:rPr>
                <w:bCs/>
                <w:lang w:bidi="ru-RU"/>
              </w:rPr>
            </w:pPr>
            <w:r w:rsidRPr="00C44257">
              <w:rPr>
                <w:bCs/>
                <w:lang w:bidi="ru-RU"/>
              </w:rPr>
              <w:t>Примечание</w:t>
            </w:r>
          </w:p>
        </w:tc>
      </w:tr>
      <w:tr w:rsidR="006C288E" w:rsidRPr="00C44257" w:rsidTr="00434E8E">
        <w:tc>
          <w:tcPr>
            <w:tcW w:w="551" w:type="dxa"/>
            <w:tcBorders>
              <w:top w:val="single" w:sz="4" w:space="0" w:color="auto"/>
              <w:left w:val="single" w:sz="4" w:space="0" w:color="auto"/>
              <w:bottom w:val="single" w:sz="4" w:space="0" w:color="auto"/>
              <w:right w:val="single" w:sz="4" w:space="0" w:color="auto"/>
            </w:tcBorders>
            <w:hideMark/>
          </w:tcPr>
          <w:p w:rsidR="006C288E" w:rsidRPr="00C44257" w:rsidRDefault="006C288E" w:rsidP="00434E8E">
            <w:pPr>
              <w:widowControl w:val="0"/>
              <w:jc w:val="right"/>
              <w:rPr>
                <w:bCs/>
                <w:lang w:bidi="ru-RU"/>
              </w:rPr>
            </w:pPr>
            <w:r w:rsidRPr="00C44257">
              <w:rPr>
                <w:bCs/>
                <w:lang w:bidi="ru-RU"/>
              </w:rPr>
              <w:t>1</w:t>
            </w:r>
          </w:p>
        </w:tc>
        <w:tc>
          <w:tcPr>
            <w:tcW w:w="2710" w:type="dxa"/>
            <w:tcBorders>
              <w:top w:val="single" w:sz="4" w:space="0" w:color="auto"/>
              <w:left w:val="single" w:sz="4" w:space="0" w:color="auto"/>
              <w:bottom w:val="single" w:sz="4" w:space="0" w:color="auto"/>
              <w:right w:val="single" w:sz="4" w:space="0" w:color="auto"/>
            </w:tcBorders>
            <w:hideMark/>
          </w:tcPr>
          <w:p w:rsidR="006C288E" w:rsidRPr="00C44257" w:rsidRDefault="006C288E" w:rsidP="00434E8E">
            <w:pPr>
              <w:widowControl w:val="0"/>
              <w:jc w:val="center"/>
              <w:rPr>
                <w:bCs/>
                <w:lang w:bidi="ru-RU"/>
              </w:rPr>
            </w:pPr>
            <w:r w:rsidRPr="00C44257">
              <w:rPr>
                <w:bCs/>
                <w:lang w:bidi="ru-RU"/>
              </w:rPr>
              <w:t>2</w:t>
            </w:r>
          </w:p>
        </w:tc>
        <w:tc>
          <w:tcPr>
            <w:tcW w:w="1985" w:type="dxa"/>
            <w:tcBorders>
              <w:top w:val="single" w:sz="4" w:space="0" w:color="auto"/>
              <w:left w:val="single" w:sz="4" w:space="0" w:color="auto"/>
              <w:bottom w:val="single" w:sz="4" w:space="0" w:color="auto"/>
              <w:right w:val="single" w:sz="4" w:space="0" w:color="auto"/>
            </w:tcBorders>
            <w:hideMark/>
          </w:tcPr>
          <w:p w:rsidR="006C288E" w:rsidRPr="00C44257" w:rsidRDefault="006C288E" w:rsidP="00434E8E">
            <w:pPr>
              <w:widowControl w:val="0"/>
              <w:jc w:val="center"/>
              <w:rPr>
                <w:bCs/>
                <w:lang w:bidi="ru-RU"/>
              </w:rPr>
            </w:pPr>
            <w:r w:rsidRPr="00C44257">
              <w:rPr>
                <w:bCs/>
                <w:lang w:bidi="ru-RU"/>
              </w:rPr>
              <w:t>3</w:t>
            </w:r>
          </w:p>
        </w:tc>
        <w:tc>
          <w:tcPr>
            <w:tcW w:w="1633" w:type="dxa"/>
            <w:tcBorders>
              <w:top w:val="single" w:sz="4" w:space="0" w:color="auto"/>
              <w:left w:val="single" w:sz="4" w:space="0" w:color="auto"/>
              <w:bottom w:val="single" w:sz="4" w:space="0" w:color="auto"/>
              <w:right w:val="single" w:sz="4" w:space="0" w:color="auto"/>
            </w:tcBorders>
            <w:hideMark/>
          </w:tcPr>
          <w:p w:rsidR="006C288E" w:rsidRPr="00C44257" w:rsidRDefault="006C288E" w:rsidP="00434E8E">
            <w:pPr>
              <w:widowControl w:val="0"/>
              <w:jc w:val="center"/>
              <w:rPr>
                <w:bCs/>
                <w:lang w:bidi="ru-RU"/>
              </w:rPr>
            </w:pPr>
            <w:r w:rsidRPr="00C44257">
              <w:rPr>
                <w:bCs/>
                <w:lang w:bidi="ru-RU"/>
              </w:rPr>
              <w:t>4</w:t>
            </w:r>
          </w:p>
        </w:tc>
        <w:tc>
          <w:tcPr>
            <w:tcW w:w="2190" w:type="dxa"/>
            <w:tcBorders>
              <w:top w:val="single" w:sz="4" w:space="0" w:color="auto"/>
              <w:left w:val="single" w:sz="4" w:space="0" w:color="auto"/>
              <w:bottom w:val="single" w:sz="4" w:space="0" w:color="000000"/>
              <w:right w:val="single" w:sz="4" w:space="0" w:color="auto"/>
            </w:tcBorders>
            <w:hideMark/>
          </w:tcPr>
          <w:p w:rsidR="006C288E" w:rsidRPr="00C44257" w:rsidRDefault="006C288E" w:rsidP="00434E8E">
            <w:pPr>
              <w:widowControl w:val="0"/>
              <w:jc w:val="center"/>
              <w:rPr>
                <w:bCs/>
                <w:lang w:bidi="ru-RU"/>
              </w:rPr>
            </w:pPr>
            <w:r w:rsidRPr="00C44257">
              <w:rPr>
                <w:bCs/>
                <w:lang w:bidi="ru-RU"/>
              </w:rPr>
              <w:t>5</w:t>
            </w:r>
          </w:p>
        </w:tc>
        <w:tc>
          <w:tcPr>
            <w:tcW w:w="1922" w:type="dxa"/>
            <w:tcBorders>
              <w:top w:val="single" w:sz="4" w:space="0" w:color="auto"/>
              <w:left w:val="single" w:sz="4" w:space="0" w:color="auto"/>
              <w:bottom w:val="single" w:sz="4" w:space="0" w:color="auto"/>
              <w:right w:val="single" w:sz="4" w:space="0" w:color="auto"/>
            </w:tcBorders>
            <w:hideMark/>
          </w:tcPr>
          <w:p w:rsidR="006C288E" w:rsidRPr="00C44257" w:rsidRDefault="006C288E" w:rsidP="00434E8E">
            <w:pPr>
              <w:widowControl w:val="0"/>
              <w:jc w:val="center"/>
              <w:rPr>
                <w:bCs/>
                <w:lang w:bidi="ru-RU"/>
              </w:rPr>
            </w:pPr>
            <w:r w:rsidRPr="00C44257">
              <w:rPr>
                <w:bCs/>
                <w:lang w:bidi="ru-RU"/>
              </w:rPr>
              <w:t>6</w:t>
            </w:r>
          </w:p>
        </w:tc>
      </w:tr>
      <w:tr w:rsidR="006C288E" w:rsidRPr="00C44257" w:rsidTr="00434E8E">
        <w:tc>
          <w:tcPr>
            <w:tcW w:w="551" w:type="dxa"/>
            <w:tcBorders>
              <w:top w:val="single" w:sz="4" w:space="0" w:color="auto"/>
              <w:left w:val="single" w:sz="4" w:space="0" w:color="auto"/>
              <w:bottom w:val="single" w:sz="4" w:space="0" w:color="auto"/>
              <w:right w:val="single" w:sz="4" w:space="0" w:color="auto"/>
            </w:tcBorders>
            <w:hideMark/>
          </w:tcPr>
          <w:p w:rsidR="006C288E" w:rsidRPr="00C44257" w:rsidRDefault="006C288E" w:rsidP="00434E8E">
            <w:pPr>
              <w:widowControl w:val="0"/>
              <w:jc w:val="right"/>
              <w:rPr>
                <w:bCs/>
                <w:lang w:bidi="ru-RU"/>
              </w:rPr>
            </w:pPr>
            <w:r w:rsidRPr="00C44257">
              <w:rPr>
                <w:bCs/>
                <w:lang w:bidi="ru-RU"/>
              </w:rPr>
              <w:t>1</w:t>
            </w:r>
          </w:p>
        </w:tc>
        <w:tc>
          <w:tcPr>
            <w:tcW w:w="2710" w:type="dxa"/>
            <w:tcBorders>
              <w:top w:val="single" w:sz="4" w:space="0" w:color="auto"/>
              <w:left w:val="single" w:sz="4" w:space="0" w:color="auto"/>
              <w:bottom w:val="single" w:sz="4" w:space="0" w:color="auto"/>
              <w:right w:val="single" w:sz="4" w:space="0" w:color="auto"/>
            </w:tcBorders>
            <w:hideMark/>
          </w:tcPr>
          <w:p w:rsidR="006C288E" w:rsidRPr="00C44257" w:rsidRDefault="006C288E" w:rsidP="00434E8E">
            <w:pPr>
              <w:widowControl w:val="0"/>
              <w:jc w:val="center"/>
              <w:rPr>
                <w:bCs/>
                <w:lang w:bidi="ru-RU"/>
              </w:rPr>
            </w:pPr>
            <w:r w:rsidRPr="00C44257">
              <w:rPr>
                <w:bCs/>
                <w:lang w:bidi="ru-RU"/>
              </w:rPr>
              <w:t xml:space="preserve">Всего, в </w:t>
            </w:r>
            <w:proofErr w:type="spellStart"/>
            <w:r w:rsidRPr="00C44257">
              <w:rPr>
                <w:bCs/>
                <w:lang w:bidi="ru-RU"/>
              </w:rPr>
              <w:t>т.ч</w:t>
            </w:r>
            <w:proofErr w:type="spellEnd"/>
            <w:r w:rsidRPr="00C44257">
              <w:rPr>
                <w:bCs/>
                <w:lang w:bidi="ru-RU"/>
              </w:rPr>
              <w:t>.</w:t>
            </w:r>
          </w:p>
        </w:tc>
        <w:tc>
          <w:tcPr>
            <w:tcW w:w="1985" w:type="dxa"/>
            <w:tcBorders>
              <w:top w:val="single" w:sz="4" w:space="0" w:color="auto"/>
              <w:left w:val="single" w:sz="4" w:space="0" w:color="auto"/>
              <w:bottom w:val="single" w:sz="4" w:space="0" w:color="auto"/>
              <w:right w:val="single" w:sz="4" w:space="0" w:color="auto"/>
            </w:tcBorders>
          </w:tcPr>
          <w:p w:rsidR="006C288E" w:rsidRPr="00C44257" w:rsidRDefault="006C288E" w:rsidP="00434E8E">
            <w:pPr>
              <w:widowControl w:val="0"/>
              <w:jc w:val="center"/>
              <w:rPr>
                <w:bCs/>
                <w:lang w:bidi="ru-RU"/>
              </w:rPr>
            </w:pPr>
          </w:p>
        </w:tc>
        <w:tc>
          <w:tcPr>
            <w:tcW w:w="1633" w:type="dxa"/>
            <w:tcBorders>
              <w:top w:val="single" w:sz="4" w:space="0" w:color="auto"/>
              <w:left w:val="single" w:sz="4" w:space="0" w:color="auto"/>
              <w:bottom w:val="single" w:sz="4" w:space="0" w:color="auto"/>
              <w:right w:val="single" w:sz="4" w:space="0" w:color="auto"/>
            </w:tcBorders>
          </w:tcPr>
          <w:p w:rsidR="006C288E" w:rsidRPr="00C44257" w:rsidRDefault="006C288E" w:rsidP="00434E8E">
            <w:pPr>
              <w:widowControl w:val="0"/>
              <w:jc w:val="center"/>
              <w:rPr>
                <w:bCs/>
                <w:lang w:bidi="ru-RU"/>
              </w:rPr>
            </w:pPr>
          </w:p>
        </w:tc>
        <w:tc>
          <w:tcPr>
            <w:tcW w:w="2190" w:type="dxa"/>
            <w:tcBorders>
              <w:top w:val="single" w:sz="4" w:space="0" w:color="auto"/>
              <w:left w:val="single" w:sz="4" w:space="0" w:color="auto"/>
              <w:bottom w:val="single" w:sz="4" w:space="0" w:color="000000"/>
              <w:right w:val="single" w:sz="4" w:space="0" w:color="auto"/>
            </w:tcBorders>
          </w:tcPr>
          <w:p w:rsidR="006C288E" w:rsidRPr="00C44257" w:rsidRDefault="006C288E" w:rsidP="00434E8E">
            <w:pPr>
              <w:widowControl w:val="0"/>
              <w:jc w:val="center"/>
              <w:rPr>
                <w:bCs/>
                <w:lang w:bidi="ru-RU"/>
              </w:rPr>
            </w:pPr>
          </w:p>
        </w:tc>
        <w:tc>
          <w:tcPr>
            <w:tcW w:w="1922" w:type="dxa"/>
            <w:tcBorders>
              <w:top w:val="single" w:sz="4" w:space="0" w:color="auto"/>
              <w:left w:val="single" w:sz="4" w:space="0" w:color="auto"/>
              <w:bottom w:val="single" w:sz="4" w:space="0" w:color="auto"/>
              <w:right w:val="single" w:sz="4" w:space="0" w:color="auto"/>
            </w:tcBorders>
          </w:tcPr>
          <w:p w:rsidR="006C288E" w:rsidRPr="00C44257" w:rsidRDefault="006C288E" w:rsidP="00434E8E">
            <w:pPr>
              <w:widowControl w:val="0"/>
              <w:jc w:val="center"/>
              <w:rPr>
                <w:bCs/>
                <w:lang w:bidi="ru-RU"/>
              </w:rPr>
            </w:pPr>
          </w:p>
        </w:tc>
      </w:tr>
      <w:tr w:rsidR="006C288E" w:rsidRPr="00C44257" w:rsidTr="00434E8E">
        <w:tc>
          <w:tcPr>
            <w:tcW w:w="551" w:type="dxa"/>
            <w:tcBorders>
              <w:top w:val="single" w:sz="4" w:space="0" w:color="auto"/>
              <w:left w:val="single" w:sz="4" w:space="0" w:color="auto"/>
              <w:bottom w:val="single" w:sz="4" w:space="0" w:color="auto"/>
              <w:right w:val="single" w:sz="4" w:space="0" w:color="auto"/>
            </w:tcBorders>
            <w:hideMark/>
          </w:tcPr>
          <w:p w:rsidR="006C288E" w:rsidRPr="00C44257" w:rsidRDefault="006C288E" w:rsidP="00434E8E">
            <w:pPr>
              <w:widowControl w:val="0"/>
              <w:jc w:val="right"/>
              <w:rPr>
                <w:bCs/>
                <w:sz w:val="26"/>
                <w:szCs w:val="26"/>
                <w:lang w:bidi="ru-RU"/>
              </w:rPr>
            </w:pPr>
            <w:r w:rsidRPr="00C44257">
              <w:rPr>
                <w:bCs/>
                <w:sz w:val="26"/>
                <w:szCs w:val="26"/>
                <w:lang w:bidi="ru-RU"/>
              </w:rPr>
              <w:t>2</w:t>
            </w:r>
          </w:p>
        </w:tc>
        <w:tc>
          <w:tcPr>
            <w:tcW w:w="2710" w:type="dxa"/>
            <w:tcBorders>
              <w:top w:val="single" w:sz="4" w:space="0" w:color="auto"/>
              <w:left w:val="single" w:sz="4" w:space="0" w:color="auto"/>
              <w:bottom w:val="single" w:sz="4" w:space="0" w:color="auto"/>
              <w:right w:val="single" w:sz="4" w:space="0" w:color="auto"/>
            </w:tcBorders>
            <w:hideMark/>
          </w:tcPr>
          <w:p w:rsidR="006C288E" w:rsidRPr="00C44257" w:rsidRDefault="006C288E" w:rsidP="00434E8E">
            <w:pPr>
              <w:widowControl w:val="0"/>
              <w:jc w:val="center"/>
              <w:rPr>
                <w:bCs/>
                <w:sz w:val="26"/>
                <w:szCs w:val="26"/>
                <w:lang w:bidi="ru-RU"/>
              </w:rPr>
            </w:pPr>
            <w:r w:rsidRPr="00C44257">
              <w:rPr>
                <w:bCs/>
                <w:sz w:val="26"/>
                <w:szCs w:val="26"/>
                <w:lang w:bidi="ru-RU"/>
              </w:rPr>
              <w:t>Оплата труда, начисления на выплаты по оплате труда</w:t>
            </w:r>
          </w:p>
        </w:tc>
        <w:tc>
          <w:tcPr>
            <w:tcW w:w="1985" w:type="dxa"/>
            <w:tcBorders>
              <w:top w:val="single" w:sz="4" w:space="0" w:color="auto"/>
              <w:left w:val="single" w:sz="4" w:space="0" w:color="auto"/>
              <w:bottom w:val="single" w:sz="4" w:space="0" w:color="auto"/>
              <w:right w:val="single" w:sz="4" w:space="0" w:color="auto"/>
            </w:tcBorders>
            <w:hideMark/>
          </w:tcPr>
          <w:p w:rsidR="006C288E" w:rsidRPr="00C44257" w:rsidRDefault="006C288E" w:rsidP="00434E8E">
            <w:pPr>
              <w:widowControl w:val="0"/>
              <w:jc w:val="center"/>
              <w:rPr>
                <w:bCs/>
                <w:sz w:val="26"/>
                <w:szCs w:val="26"/>
                <w:lang w:bidi="ru-RU"/>
              </w:rPr>
            </w:pPr>
            <w:r w:rsidRPr="00C44257">
              <w:rPr>
                <w:bCs/>
                <w:sz w:val="26"/>
                <w:szCs w:val="26"/>
                <w:lang w:bidi="ru-RU"/>
              </w:rPr>
              <w:t>х</w:t>
            </w:r>
          </w:p>
        </w:tc>
        <w:tc>
          <w:tcPr>
            <w:tcW w:w="1633" w:type="dxa"/>
            <w:tcBorders>
              <w:top w:val="single" w:sz="4" w:space="0" w:color="auto"/>
              <w:left w:val="single" w:sz="4" w:space="0" w:color="auto"/>
              <w:bottom w:val="single" w:sz="4" w:space="0" w:color="auto"/>
              <w:right w:val="single" w:sz="4" w:space="0" w:color="auto"/>
            </w:tcBorders>
          </w:tcPr>
          <w:p w:rsidR="006C288E" w:rsidRPr="00C44257" w:rsidRDefault="006C288E" w:rsidP="00434E8E">
            <w:pPr>
              <w:widowControl w:val="0"/>
              <w:jc w:val="center"/>
              <w:rPr>
                <w:bCs/>
                <w:sz w:val="26"/>
                <w:szCs w:val="26"/>
                <w:lang w:bidi="ru-RU"/>
              </w:rPr>
            </w:pPr>
          </w:p>
        </w:tc>
        <w:tc>
          <w:tcPr>
            <w:tcW w:w="2190" w:type="dxa"/>
            <w:tcBorders>
              <w:top w:val="single" w:sz="4" w:space="0" w:color="000000"/>
              <w:left w:val="single" w:sz="4" w:space="0" w:color="auto"/>
              <w:bottom w:val="single" w:sz="4" w:space="0" w:color="000000"/>
              <w:right w:val="single" w:sz="4" w:space="0" w:color="auto"/>
            </w:tcBorders>
            <w:hideMark/>
          </w:tcPr>
          <w:p w:rsidR="006C288E" w:rsidRPr="00C44257" w:rsidRDefault="006C288E" w:rsidP="00434E8E">
            <w:pPr>
              <w:widowControl w:val="0"/>
              <w:jc w:val="center"/>
              <w:rPr>
                <w:bCs/>
                <w:sz w:val="26"/>
                <w:szCs w:val="26"/>
                <w:lang w:bidi="ru-RU"/>
              </w:rPr>
            </w:pPr>
            <w:r w:rsidRPr="00C44257">
              <w:rPr>
                <w:bCs/>
                <w:sz w:val="26"/>
                <w:szCs w:val="26"/>
                <w:lang w:bidi="ru-RU"/>
              </w:rPr>
              <w:t>х</w:t>
            </w:r>
          </w:p>
        </w:tc>
        <w:tc>
          <w:tcPr>
            <w:tcW w:w="1922" w:type="dxa"/>
            <w:tcBorders>
              <w:top w:val="single" w:sz="4" w:space="0" w:color="auto"/>
              <w:left w:val="single" w:sz="4" w:space="0" w:color="auto"/>
              <w:bottom w:val="single" w:sz="4" w:space="0" w:color="auto"/>
              <w:right w:val="single" w:sz="4" w:space="0" w:color="auto"/>
            </w:tcBorders>
          </w:tcPr>
          <w:p w:rsidR="006C288E" w:rsidRPr="00C44257" w:rsidRDefault="006C288E" w:rsidP="00434E8E">
            <w:pPr>
              <w:widowControl w:val="0"/>
              <w:jc w:val="center"/>
              <w:rPr>
                <w:bCs/>
                <w:sz w:val="26"/>
                <w:szCs w:val="26"/>
                <w:lang w:bidi="ru-RU"/>
              </w:rPr>
            </w:pPr>
          </w:p>
        </w:tc>
      </w:tr>
      <w:tr w:rsidR="006C288E" w:rsidRPr="00C44257" w:rsidTr="00434E8E">
        <w:tc>
          <w:tcPr>
            <w:tcW w:w="551" w:type="dxa"/>
            <w:tcBorders>
              <w:top w:val="single" w:sz="4" w:space="0" w:color="auto"/>
              <w:left w:val="single" w:sz="4" w:space="0" w:color="auto"/>
              <w:bottom w:val="single" w:sz="4" w:space="0" w:color="auto"/>
              <w:right w:val="single" w:sz="4" w:space="0" w:color="auto"/>
            </w:tcBorders>
            <w:hideMark/>
          </w:tcPr>
          <w:p w:rsidR="006C288E" w:rsidRPr="00C44257" w:rsidRDefault="006C288E" w:rsidP="00434E8E">
            <w:pPr>
              <w:widowControl w:val="0"/>
              <w:jc w:val="right"/>
              <w:rPr>
                <w:bCs/>
                <w:sz w:val="26"/>
                <w:szCs w:val="26"/>
                <w:lang w:bidi="ru-RU"/>
              </w:rPr>
            </w:pPr>
            <w:r w:rsidRPr="00C44257">
              <w:rPr>
                <w:bCs/>
                <w:sz w:val="26"/>
                <w:szCs w:val="26"/>
                <w:lang w:bidi="ru-RU"/>
              </w:rPr>
              <w:t>3</w:t>
            </w:r>
          </w:p>
        </w:tc>
        <w:tc>
          <w:tcPr>
            <w:tcW w:w="2710" w:type="dxa"/>
            <w:tcBorders>
              <w:top w:val="single" w:sz="4" w:space="0" w:color="auto"/>
              <w:left w:val="single" w:sz="4" w:space="0" w:color="auto"/>
              <w:bottom w:val="single" w:sz="4" w:space="0" w:color="auto"/>
              <w:right w:val="single" w:sz="4" w:space="0" w:color="auto"/>
            </w:tcBorders>
            <w:hideMark/>
          </w:tcPr>
          <w:p w:rsidR="006C288E" w:rsidRPr="00C44257" w:rsidRDefault="006C288E" w:rsidP="00434E8E">
            <w:pPr>
              <w:widowControl w:val="0"/>
              <w:jc w:val="center"/>
              <w:rPr>
                <w:bCs/>
                <w:sz w:val="26"/>
                <w:szCs w:val="26"/>
                <w:lang w:bidi="ru-RU"/>
              </w:rPr>
            </w:pPr>
            <w:r w:rsidRPr="00C44257">
              <w:rPr>
                <w:bCs/>
                <w:sz w:val="26"/>
                <w:szCs w:val="26"/>
                <w:lang w:bidi="ru-RU"/>
              </w:rPr>
              <w:t>Материальные затраты</w:t>
            </w:r>
          </w:p>
        </w:tc>
        <w:tc>
          <w:tcPr>
            <w:tcW w:w="1985" w:type="dxa"/>
            <w:tcBorders>
              <w:top w:val="single" w:sz="4" w:space="0" w:color="auto"/>
              <w:left w:val="single" w:sz="4" w:space="0" w:color="auto"/>
              <w:bottom w:val="single" w:sz="4" w:space="0" w:color="auto"/>
              <w:right w:val="single" w:sz="4" w:space="0" w:color="auto"/>
            </w:tcBorders>
            <w:hideMark/>
          </w:tcPr>
          <w:p w:rsidR="006C288E" w:rsidRPr="00C44257" w:rsidRDefault="006C288E" w:rsidP="00434E8E">
            <w:pPr>
              <w:widowControl w:val="0"/>
              <w:jc w:val="center"/>
              <w:rPr>
                <w:bCs/>
                <w:sz w:val="26"/>
                <w:szCs w:val="26"/>
                <w:lang w:bidi="ru-RU"/>
              </w:rPr>
            </w:pPr>
            <w:r w:rsidRPr="00C44257">
              <w:rPr>
                <w:bCs/>
                <w:sz w:val="26"/>
                <w:szCs w:val="26"/>
                <w:lang w:bidi="ru-RU"/>
              </w:rPr>
              <w:t>х</w:t>
            </w:r>
          </w:p>
        </w:tc>
        <w:tc>
          <w:tcPr>
            <w:tcW w:w="1633" w:type="dxa"/>
            <w:tcBorders>
              <w:top w:val="single" w:sz="4" w:space="0" w:color="auto"/>
              <w:left w:val="single" w:sz="4" w:space="0" w:color="auto"/>
              <w:bottom w:val="single" w:sz="4" w:space="0" w:color="auto"/>
              <w:right w:val="single" w:sz="4" w:space="0" w:color="auto"/>
            </w:tcBorders>
          </w:tcPr>
          <w:p w:rsidR="006C288E" w:rsidRPr="00C44257" w:rsidRDefault="006C288E" w:rsidP="00434E8E">
            <w:pPr>
              <w:widowControl w:val="0"/>
              <w:jc w:val="center"/>
              <w:rPr>
                <w:bCs/>
                <w:sz w:val="26"/>
                <w:szCs w:val="26"/>
                <w:lang w:bidi="ru-RU"/>
              </w:rPr>
            </w:pPr>
          </w:p>
        </w:tc>
        <w:tc>
          <w:tcPr>
            <w:tcW w:w="2190" w:type="dxa"/>
            <w:tcBorders>
              <w:top w:val="single" w:sz="4" w:space="0" w:color="000000"/>
              <w:left w:val="single" w:sz="4" w:space="0" w:color="auto"/>
              <w:bottom w:val="single" w:sz="4" w:space="0" w:color="000000"/>
              <w:right w:val="single" w:sz="4" w:space="0" w:color="auto"/>
            </w:tcBorders>
            <w:hideMark/>
          </w:tcPr>
          <w:p w:rsidR="006C288E" w:rsidRPr="00C44257" w:rsidRDefault="006C288E" w:rsidP="00434E8E">
            <w:pPr>
              <w:widowControl w:val="0"/>
              <w:jc w:val="center"/>
              <w:rPr>
                <w:bCs/>
                <w:sz w:val="26"/>
                <w:szCs w:val="26"/>
                <w:lang w:bidi="ru-RU"/>
              </w:rPr>
            </w:pPr>
            <w:r w:rsidRPr="00C44257">
              <w:rPr>
                <w:bCs/>
                <w:sz w:val="26"/>
                <w:szCs w:val="26"/>
                <w:lang w:bidi="ru-RU"/>
              </w:rPr>
              <w:t>х</w:t>
            </w:r>
          </w:p>
        </w:tc>
        <w:tc>
          <w:tcPr>
            <w:tcW w:w="1922" w:type="dxa"/>
            <w:tcBorders>
              <w:top w:val="single" w:sz="4" w:space="0" w:color="auto"/>
              <w:left w:val="single" w:sz="4" w:space="0" w:color="auto"/>
              <w:bottom w:val="single" w:sz="4" w:space="0" w:color="auto"/>
              <w:right w:val="single" w:sz="4" w:space="0" w:color="auto"/>
            </w:tcBorders>
          </w:tcPr>
          <w:p w:rsidR="006C288E" w:rsidRPr="00C44257" w:rsidRDefault="006C288E" w:rsidP="00434E8E">
            <w:pPr>
              <w:widowControl w:val="0"/>
              <w:jc w:val="center"/>
              <w:rPr>
                <w:bCs/>
                <w:sz w:val="26"/>
                <w:szCs w:val="26"/>
                <w:lang w:bidi="ru-RU"/>
              </w:rPr>
            </w:pPr>
          </w:p>
        </w:tc>
      </w:tr>
    </w:tbl>
    <w:p w:rsidR="006C288E" w:rsidRPr="00C44257" w:rsidRDefault="006C288E" w:rsidP="006C288E">
      <w:pPr>
        <w:widowControl w:val="0"/>
        <w:jc w:val="right"/>
        <w:rPr>
          <w:b/>
          <w:bCs/>
          <w:sz w:val="26"/>
          <w:szCs w:val="26"/>
          <w:lang w:bidi="ru-RU"/>
        </w:rPr>
      </w:pPr>
    </w:p>
    <w:p w:rsidR="006C288E" w:rsidRPr="00C44257" w:rsidRDefault="006C288E" w:rsidP="006C288E">
      <w:pPr>
        <w:widowControl w:val="0"/>
        <w:jc w:val="both"/>
        <w:rPr>
          <w:bCs/>
          <w:sz w:val="26"/>
          <w:szCs w:val="26"/>
          <w:lang w:bidi="ru-RU"/>
        </w:rPr>
      </w:pPr>
    </w:p>
    <w:p w:rsidR="006C288E" w:rsidRPr="00C44257" w:rsidRDefault="006C288E" w:rsidP="006C288E">
      <w:pPr>
        <w:widowControl w:val="0"/>
        <w:jc w:val="both"/>
        <w:rPr>
          <w:bCs/>
          <w:sz w:val="26"/>
          <w:szCs w:val="26"/>
          <w:lang w:bidi="ru-RU"/>
        </w:rPr>
      </w:pPr>
      <w:r>
        <w:rPr>
          <w:bCs/>
          <w:sz w:val="26"/>
          <w:szCs w:val="26"/>
          <w:lang w:bidi="ru-RU"/>
        </w:rPr>
        <w:t xml:space="preserve">Глава </w:t>
      </w:r>
      <w:proofErr w:type="spellStart"/>
      <w:r>
        <w:rPr>
          <w:bCs/>
          <w:sz w:val="26"/>
          <w:szCs w:val="26"/>
          <w:lang w:bidi="ru-RU"/>
        </w:rPr>
        <w:t>Полой</w:t>
      </w:r>
      <w:r w:rsidRPr="00C44257">
        <w:rPr>
          <w:bCs/>
          <w:sz w:val="26"/>
          <w:szCs w:val="26"/>
          <w:lang w:bidi="ru-RU"/>
        </w:rPr>
        <w:t>ского</w:t>
      </w:r>
      <w:proofErr w:type="spellEnd"/>
      <w:r w:rsidRPr="00C44257">
        <w:rPr>
          <w:bCs/>
          <w:sz w:val="26"/>
          <w:szCs w:val="26"/>
          <w:lang w:bidi="ru-RU"/>
        </w:rPr>
        <w:t xml:space="preserve"> сельсовета </w:t>
      </w:r>
    </w:p>
    <w:p w:rsidR="006C288E" w:rsidRPr="00C44257" w:rsidRDefault="006C288E" w:rsidP="006C288E">
      <w:pPr>
        <w:widowControl w:val="0"/>
        <w:jc w:val="both"/>
        <w:rPr>
          <w:bCs/>
          <w:sz w:val="26"/>
          <w:szCs w:val="26"/>
          <w:lang w:bidi="ru-RU"/>
        </w:rPr>
      </w:pPr>
      <w:r w:rsidRPr="00C44257">
        <w:rPr>
          <w:bCs/>
          <w:sz w:val="26"/>
          <w:szCs w:val="26"/>
          <w:lang w:bidi="ru-RU"/>
        </w:rPr>
        <w:t>Краснозерского района</w:t>
      </w:r>
    </w:p>
    <w:p w:rsidR="006C288E" w:rsidRPr="00C44257" w:rsidRDefault="006C288E" w:rsidP="006C288E">
      <w:pPr>
        <w:widowControl w:val="0"/>
        <w:jc w:val="both"/>
        <w:rPr>
          <w:bCs/>
          <w:sz w:val="26"/>
          <w:szCs w:val="26"/>
          <w:lang w:bidi="ru-RU"/>
        </w:rPr>
      </w:pPr>
      <w:r w:rsidRPr="00C44257">
        <w:rPr>
          <w:bCs/>
          <w:sz w:val="26"/>
          <w:szCs w:val="26"/>
          <w:lang w:bidi="ru-RU"/>
        </w:rPr>
        <w:t>Новосибирской области                          ______</w:t>
      </w:r>
      <w:r w:rsidR="00F127DC">
        <w:rPr>
          <w:bCs/>
          <w:sz w:val="26"/>
          <w:szCs w:val="26"/>
          <w:lang w:bidi="ru-RU"/>
        </w:rPr>
        <w:t xml:space="preserve">                      </w:t>
      </w:r>
      <w:r w:rsidRPr="00C44257">
        <w:rPr>
          <w:bCs/>
          <w:sz w:val="26"/>
          <w:szCs w:val="26"/>
          <w:lang w:bidi="ru-RU"/>
        </w:rPr>
        <w:t xml:space="preserve"> _________               </w:t>
      </w:r>
    </w:p>
    <w:p w:rsidR="006C288E" w:rsidRDefault="006C288E" w:rsidP="006C288E">
      <w:pPr>
        <w:spacing w:after="160" w:line="256" w:lineRule="auto"/>
        <w:jc w:val="center"/>
        <w:rPr>
          <w:rFonts w:eastAsia="Calibri"/>
          <w:i/>
          <w:sz w:val="28"/>
          <w:szCs w:val="28"/>
          <w:lang w:eastAsia="en-US"/>
        </w:rPr>
      </w:pPr>
    </w:p>
    <w:p w:rsidR="006C288E" w:rsidRPr="00C44257" w:rsidRDefault="00F127DC" w:rsidP="006C288E">
      <w:pPr>
        <w:spacing w:after="160" w:line="256" w:lineRule="auto"/>
        <w:jc w:val="center"/>
        <w:rPr>
          <w:rFonts w:eastAsia="Calibri"/>
          <w:i/>
          <w:lang w:eastAsia="en-US"/>
        </w:rPr>
      </w:pPr>
      <w:r>
        <w:rPr>
          <w:rFonts w:eastAsia="Calibri"/>
          <w:i/>
          <w:sz w:val="28"/>
          <w:szCs w:val="28"/>
          <w:lang w:eastAsia="en-US"/>
        </w:rPr>
        <w:t xml:space="preserve">                                                     </w:t>
      </w:r>
      <w:r w:rsidR="006C288E" w:rsidRPr="00C44257">
        <w:rPr>
          <w:rFonts w:eastAsia="Calibri"/>
          <w:i/>
          <w:sz w:val="28"/>
          <w:szCs w:val="28"/>
          <w:lang w:eastAsia="en-US"/>
        </w:rPr>
        <w:t xml:space="preserve"> </w:t>
      </w:r>
      <w:r w:rsidR="006C288E" w:rsidRPr="00C44257">
        <w:rPr>
          <w:rFonts w:eastAsia="Calibri"/>
          <w:i/>
          <w:lang w:eastAsia="en-US"/>
        </w:rPr>
        <w:t xml:space="preserve">(подпись)                        (расшифровка подписи) </w:t>
      </w:r>
    </w:p>
    <w:p w:rsidR="006C288E" w:rsidRPr="00C44257" w:rsidRDefault="006C288E" w:rsidP="006C288E">
      <w:pPr>
        <w:spacing w:after="160" w:line="256" w:lineRule="auto"/>
        <w:rPr>
          <w:rFonts w:ascii="Calibri" w:eastAsia="Calibri" w:hAnsi="Calibri"/>
          <w:lang w:eastAsia="en-US"/>
        </w:rPr>
      </w:pPr>
    </w:p>
    <w:p w:rsidR="006C288E" w:rsidRDefault="006C288E" w:rsidP="006C288E"/>
    <w:p w:rsidR="006C288E" w:rsidRDefault="006C288E" w:rsidP="006C288E"/>
    <w:p w:rsidR="006C288E" w:rsidRDefault="006C288E" w:rsidP="00E23C17">
      <w:pPr>
        <w:suppressAutoHyphens/>
        <w:rPr>
          <w:bCs/>
          <w:sz w:val="28"/>
          <w:szCs w:val="28"/>
          <w:lang w:eastAsia="ar-SA"/>
        </w:rPr>
      </w:pPr>
    </w:p>
    <w:p w:rsidR="006C288E" w:rsidRDefault="006C288E" w:rsidP="0006534F">
      <w:pPr>
        <w:suppressAutoHyphens/>
        <w:jc w:val="right"/>
        <w:rPr>
          <w:bCs/>
          <w:sz w:val="28"/>
          <w:szCs w:val="28"/>
          <w:lang w:eastAsia="ar-SA"/>
        </w:rPr>
      </w:pPr>
    </w:p>
    <w:sectPr w:rsidR="006C288E" w:rsidSect="00141DAC">
      <w:pgSz w:w="11906" w:h="16838"/>
      <w:pgMar w:top="1134" w:right="566"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D46647"/>
    <w:multiLevelType w:val="multilevel"/>
    <w:tmpl w:val="1ABE660C"/>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66272141"/>
    <w:multiLevelType w:val="multilevel"/>
    <w:tmpl w:val="B9F441B8"/>
    <w:lvl w:ilvl="0">
      <w:start w:val="1"/>
      <w:numFmt w:val="decimal"/>
      <w:lvlText w:val="%1."/>
      <w:lvlJc w:val="left"/>
      <w:pPr>
        <w:ind w:left="900" w:hanging="360"/>
      </w:pPr>
      <w:rPr>
        <w:rFonts w:hint="default"/>
      </w:rPr>
    </w:lvl>
    <w:lvl w:ilvl="1">
      <w:start w:val="1"/>
      <w:numFmt w:val="decimal"/>
      <w:isLgl/>
      <w:lvlText w:val="%1.%2"/>
      <w:lvlJc w:val="left"/>
      <w:pPr>
        <w:ind w:left="915" w:hanging="37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B42"/>
    <w:rsid w:val="0006534F"/>
    <w:rsid w:val="00224ED4"/>
    <w:rsid w:val="005052D0"/>
    <w:rsid w:val="006C288E"/>
    <w:rsid w:val="00C62B42"/>
    <w:rsid w:val="00DA6DCC"/>
    <w:rsid w:val="00E23C17"/>
    <w:rsid w:val="00EE589B"/>
    <w:rsid w:val="00F127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534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288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Balloon Text"/>
    <w:basedOn w:val="a"/>
    <w:link w:val="a5"/>
    <w:uiPriority w:val="99"/>
    <w:semiHidden/>
    <w:unhideWhenUsed/>
    <w:rsid w:val="00F127DC"/>
    <w:rPr>
      <w:rFonts w:ascii="Tahoma" w:hAnsi="Tahoma" w:cs="Tahoma"/>
      <w:sz w:val="16"/>
      <w:szCs w:val="16"/>
    </w:rPr>
  </w:style>
  <w:style w:type="character" w:customStyle="1" w:styleId="a5">
    <w:name w:val="Текст выноски Знак"/>
    <w:basedOn w:val="a0"/>
    <w:link w:val="a4"/>
    <w:uiPriority w:val="99"/>
    <w:semiHidden/>
    <w:rsid w:val="00F127DC"/>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534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288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Balloon Text"/>
    <w:basedOn w:val="a"/>
    <w:link w:val="a5"/>
    <w:uiPriority w:val="99"/>
    <w:semiHidden/>
    <w:unhideWhenUsed/>
    <w:rsid w:val="00F127DC"/>
    <w:rPr>
      <w:rFonts w:ascii="Tahoma" w:hAnsi="Tahoma" w:cs="Tahoma"/>
      <w:sz w:val="16"/>
      <w:szCs w:val="16"/>
    </w:rPr>
  </w:style>
  <w:style w:type="character" w:customStyle="1" w:styleId="a5">
    <w:name w:val="Текст выноски Знак"/>
    <w:basedOn w:val="a0"/>
    <w:link w:val="a4"/>
    <w:uiPriority w:val="99"/>
    <w:semiHidden/>
    <w:rsid w:val="00F127DC"/>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6</Pages>
  <Words>1704</Words>
  <Characters>9719</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2024-11-24T05:27:00Z</cp:lastPrinted>
  <dcterms:created xsi:type="dcterms:W3CDTF">2024-11-22T04:55:00Z</dcterms:created>
  <dcterms:modified xsi:type="dcterms:W3CDTF">2024-11-24T05:27:00Z</dcterms:modified>
</cp:coreProperties>
</file>